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B3D" w:rsidRPr="006936AA" w:rsidRDefault="006936AA" w:rsidP="006936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6AA">
        <w:rPr>
          <w:rFonts w:ascii="Times New Roman" w:hAnsi="Times New Roman" w:cs="Times New Roman"/>
          <w:b/>
          <w:sz w:val="28"/>
          <w:szCs w:val="28"/>
        </w:rPr>
        <w:t>ΒΙΟΛΟΓΙΑ ΓΕΝΙΚΗΣ ΠΑΙΔΕΙΑΣ</w:t>
      </w:r>
    </w:p>
    <w:p w:rsidR="006936AA" w:rsidRPr="006936AA" w:rsidRDefault="006936AA" w:rsidP="00A207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6AA">
        <w:rPr>
          <w:rFonts w:ascii="Times New Roman" w:hAnsi="Times New Roman" w:cs="Times New Roman"/>
          <w:b/>
          <w:sz w:val="28"/>
          <w:szCs w:val="28"/>
        </w:rPr>
        <w:t>ΘΕΜΑ Α</w:t>
      </w:r>
    </w:p>
    <w:p w:rsidR="006936AA" w:rsidRPr="006936AA" w:rsidRDefault="006936AA" w:rsidP="00A207F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936AA">
        <w:rPr>
          <w:rFonts w:ascii="Times New Roman" w:hAnsi="Times New Roman" w:cs="Times New Roman"/>
          <w:i/>
          <w:sz w:val="28"/>
          <w:szCs w:val="28"/>
        </w:rPr>
        <w:t xml:space="preserve">Να γράψετε στο τετράδιό σας τον αριθμο καθεμιάς από τις παρακάτω ημιτελείς προτάσεις </w:t>
      </w:r>
      <w:r w:rsidRPr="006936AA">
        <w:rPr>
          <w:rFonts w:ascii="Times New Roman" w:hAnsi="Times New Roman" w:cs="Times New Roman"/>
          <w:b/>
          <w:i/>
          <w:sz w:val="28"/>
          <w:szCs w:val="28"/>
        </w:rPr>
        <w:t>Α1</w:t>
      </w:r>
      <w:r w:rsidRPr="006936AA">
        <w:rPr>
          <w:rFonts w:ascii="Times New Roman" w:hAnsi="Times New Roman" w:cs="Times New Roman"/>
          <w:i/>
          <w:sz w:val="28"/>
          <w:szCs w:val="28"/>
        </w:rPr>
        <w:t xml:space="preserve"> έως </w:t>
      </w:r>
      <w:r w:rsidRPr="006936AA">
        <w:rPr>
          <w:rFonts w:ascii="Times New Roman" w:hAnsi="Times New Roman" w:cs="Times New Roman"/>
          <w:b/>
          <w:i/>
          <w:sz w:val="28"/>
          <w:szCs w:val="28"/>
        </w:rPr>
        <w:t>Α5</w:t>
      </w:r>
      <w:r w:rsidRPr="006936AA">
        <w:rPr>
          <w:rFonts w:ascii="Times New Roman" w:hAnsi="Times New Roman" w:cs="Times New Roman"/>
          <w:i/>
          <w:sz w:val="28"/>
          <w:szCs w:val="28"/>
        </w:rPr>
        <w:t xml:space="preserve"> και, δίπλα, το γράμμα που αντιστοιχεί στη λέξη ή στη φράση, η οποία συμπληρώνει σωστά την ημιτελή πρόταση.</w:t>
      </w:r>
    </w:p>
    <w:p w:rsidR="006936AA" w:rsidRDefault="006936AA" w:rsidP="00A207F8">
      <w:pPr>
        <w:jc w:val="both"/>
        <w:rPr>
          <w:rFonts w:ascii="Times New Roman" w:hAnsi="Times New Roman" w:cs="Times New Roman"/>
          <w:sz w:val="28"/>
          <w:szCs w:val="28"/>
        </w:rPr>
      </w:pPr>
      <w:r w:rsidRPr="006936AA">
        <w:rPr>
          <w:rFonts w:ascii="Times New Roman" w:hAnsi="Times New Roman" w:cs="Times New Roman"/>
          <w:b/>
          <w:sz w:val="28"/>
          <w:szCs w:val="28"/>
        </w:rPr>
        <w:t>Α1.</w:t>
      </w:r>
      <w:r>
        <w:rPr>
          <w:rFonts w:ascii="Times New Roman" w:hAnsi="Times New Roman" w:cs="Times New Roman"/>
          <w:sz w:val="28"/>
          <w:szCs w:val="28"/>
        </w:rPr>
        <w:t xml:space="preserve"> Η ηπατίτιδα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936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οφείλεται σε</w:t>
      </w:r>
    </w:p>
    <w:p w:rsidR="006936AA" w:rsidRDefault="006936AA" w:rsidP="00A207F8">
      <w:pPr>
        <w:jc w:val="both"/>
        <w:rPr>
          <w:rFonts w:ascii="Times New Roman" w:hAnsi="Times New Roman" w:cs="Times New Roman"/>
          <w:sz w:val="28"/>
          <w:szCs w:val="28"/>
        </w:rPr>
      </w:pPr>
      <w:r w:rsidRPr="006936AA">
        <w:rPr>
          <w:rFonts w:ascii="Times New Roman" w:hAnsi="Times New Roman" w:cs="Times New Roman"/>
          <w:b/>
          <w:sz w:val="28"/>
          <w:szCs w:val="28"/>
        </w:rPr>
        <w:t>α.</w:t>
      </w:r>
      <w:r>
        <w:rPr>
          <w:rFonts w:ascii="Times New Roman" w:hAnsi="Times New Roman" w:cs="Times New Roman"/>
          <w:sz w:val="28"/>
          <w:szCs w:val="28"/>
        </w:rPr>
        <w:t xml:space="preserve"> μύκητα</w:t>
      </w:r>
    </w:p>
    <w:p w:rsidR="006936AA" w:rsidRDefault="006936AA" w:rsidP="00A207F8">
      <w:pPr>
        <w:jc w:val="both"/>
        <w:rPr>
          <w:rFonts w:ascii="Times New Roman" w:hAnsi="Times New Roman" w:cs="Times New Roman"/>
          <w:sz w:val="28"/>
          <w:szCs w:val="28"/>
        </w:rPr>
      </w:pPr>
      <w:r w:rsidRPr="006936AA">
        <w:rPr>
          <w:rFonts w:ascii="Times New Roman" w:hAnsi="Times New Roman" w:cs="Times New Roman"/>
          <w:b/>
          <w:sz w:val="28"/>
          <w:szCs w:val="28"/>
        </w:rPr>
        <w:t>β.</w:t>
      </w:r>
      <w:r>
        <w:rPr>
          <w:rFonts w:ascii="Times New Roman" w:hAnsi="Times New Roman" w:cs="Times New Roman"/>
          <w:sz w:val="28"/>
          <w:szCs w:val="28"/>
        </w:rPr>
        <w:t xml:space="preserve"> βακτήριο</w:t>
      </w:r>
    </w:p>
    <w:p w:rsidR="006936AA" w:rsidRDefault="006936AA" w:rsidP="00A207F8">
      <w:pPr>
        <w:jc w:val="both"/>
        <w:rPr>
          <w:rFonts w:ascii="Times New Roman" w:hAnsi="Times New Roman" w:cs="Times New Roman"/>
          <w:sz w:val="28"/>
          <w:szCs w:val="28"/>
        </w:rPr>
      </w:pPr>
      <w:r w:rsidRPr="006936AA">
        <w:rPr>
          <w:rFonts w:ascii="Times New Roman" w:hAnsi="Times New Roman" w:cs="Times New Roman"/>
          <w:b/>
          <w:sz w:val="28"/>
          <w:szCs w:val="28"/>
        </w:rPr>
        <w:t>γ.</w:t>
      </w:r>
      <w:r>
        <w:rPr>
          <w:rFonts w:ascii="Times New Roman" w:hAnsi="Times New Roman" w:cs="Times New Roman"/>
          <w:sz w:val="28"/>
          <w:szCs w:val="28"/>
        </w:rPr>
        <w:t xml:space="preserve"> πρωτόζωο</w:t>
      </w:r>
    </w:p>
    <w:p w:rsidR="006936AA" w:rsidRDefault="006936AA" w:rsidP="00A207F8">
      <w:pPr>
        <w:jc w:val="both"/>
        <w:rPr>
          <w:rFonts w:ascii="Times New Roman" w:hAnsi="Times New Roman" w:cs="Times New Roman"/>
          <w:sz w:val="28"/>
          <w:szCs w:val="28"/>
        </w:rPr>
      </w:pPr>
      <w:r w:rsidRPr="006936AA">
        <w:rPr>
          <w:rFonts w:ascii="Times New Roman" w:hAnsi="Times New Roman" w:cs="Times New Roman"/>
          <w:b/>
          <w:sz w:val="28"/>
          <w:szCs w:val="28"/>
        </w:rPr>
        <w:t>δ.</w:t>
      </w:r>
      <w:r>
        <w:rPr>
          <w:rFonts w:ascii="Times New Roman" w:hAnsi="Times New Roman" w:cs="Times New Roman"/>
          <w:sz w:val="28"/>
          <w:szCs w:val="28"/>
        </w:rPr>
        <w:t xml:space="preserve"> ιό.</w:t>
      </w:r>
    </w:p>
    <w:p w:rsidR="006936AA" w:rsidRPr="006936AA" w:rsidRDefault="006936AA" w:rsidP="006936A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936AA">
        <w:rPr>
          <w:rFonts w:ascii="Times New Roman" w:hAnsi="Times New Roman" w:cs="Times New Roman"/>
          <w:b/>
          <w:sz w:val="28"/>
          <w:szCs w:val="28"/>
        </w:rPr>
        <w:t>Μονάδες 5</w:t>
      </w:r>
    </w:p>
    <w:p w:rsidR="006936AA" w:rsidRDefault="006936AA" w:rsidP="00A207F8">
      <w:pPr>
        <w:jc w:val="both"/>
        <w:rPr>
          <w:rFonts w:ascii="Times New Roman" w:hAnsi="Times New Roman" w:cs="Times New Roman"/>
          <w:sz w:val="28"/>
          <w:szCs w:val="28"/>
        </w:rPr>
      </w:pPr>
      <w:r w:rsidRPr="006936AA">
        <w:rPr>
          <w:rFonts w:ascii="Times New Roman" w:hAnsi="Times New Roman" w:cs="Times New Roman"/>
          <w:b/>
          <w:sz w:val="28"/>
          <w:szCs w:val="28"/>
        </w:rPr>
        <w:t>Α2.</w:t>
      </w:r>
      <w:r>
        <w:rPr>
          <w:rFonts w:ascii="Times New Roman" w:hAnsi="Times New Roman" w:cs="Times New Roman"/>
          <w:sz w:val="28"/>
          <w:szCs w:val="28"/>
        </w:rPr>
        <w:t xml:space="preserve"> Στους ετερότροφους οργανισμούς ανήκουν</w:t>
      </w:r>
    </w:p>
    <w:p w:rsidR="006936AA" w:rsidRDefault="006936AA" w:rsidP="00A207F8">
      <w:pPr>
        <w:jc w:val="both"/>
        <w:rPr>
          <w:rFonts w:ascii="Times New Roman" w:hAnsi="Times New Roman" w:cs="Times New Roman"/>
          <w:sz w:val="28"/>
          <w:szCs w:val="28"/>
        </w:rPr>
      </w:pPr>
      <w:r w:rsidRPr="006936AA">
        <w:rPr>
          <w:rFonts w:ascii="Times New Roman" w:hAnsi="Times New Roman" w:cs="Times New Roman"/>
          <w:b/>
          <w:sz w:val="28"/>
          <w:szCs w:val="28"/>
        </w:rPr>
        <w:t>α.</w:t>
      </w:r>
      <w:r>
        <w:rPr>
          <w:rFonts w:ascii="Times New Roman" w:hAnsi="Times New Roman" w:cs="Times New Roman"/>
          <w:sz w:val="28"/>
          <w:szCs w:val="28"/>
        </w:rPr>
        <w:t xml:space="preserve"> τα κυανοβακτήρια</w:t>
      </w:r>
    </w:p>
    <w:p w:rsidR="006936AA" w:rsidRDefault="006936AA" w:rsidP="00A207F8">
      <w:pPr>
        <w:jc w:val="both"/>
        <w:rPr>
          <w:rFonts w:ascii="Times New Roman" w:hAnsi="Times New Roman" w:cs="Times New Roman"/>
          <w:sz w:val="28"/>
          <w:szCs w:val="28"/>
        </w:rPr>
      </w:pPr>
      <w:r w:rsidRPr="006936AA">
        <w:rPr>
          <w:rFonts w:ascii="Times New Roman" w:hAnsi="Times New Roman" w:cs="Times New Roman"/>
          <w:b/>
          <w:sz w:val="28"/>
          <w:szCs w:val="28"/>
        </w:rPr>
        <w:t>β.</w:t>
      </w:r>
      <w:r>
        <w:rPr>
          <w:rFonts w:ascii="Times New Roman" w:hAnsi="Times New Roman" w:cs="Times New Roman"/>
          <w:sz w:val="28"/>
          <w:szCs w:val="28"/>
        </w:rPr>
        <w:t xml:space="preserve"> οι μύκητες</w:t>
      </w:r>
    </w:p>
    <w:p w:rsidR="006936AA" w:rsidRDefault="006936AA" w:rsidP="00A207F8">
      <w:pPr>
        <w:jc w:val="both"/>
        <w:rPr>
          <w:rFonts w:ascii="Times New Roman" w:hAnsi="Times New Roman" w:cs="Times New Roman"/>
          <w:sz w:val="28"/>
          <w:szCs w:val="28"/>
        </w:rPr>
      </w:pPr>
      <w:r w:rsidRPr="006936AA">
        <w:rPr>
          <w:rFonts w:ascii="Times New Roman" w:hAnsi="Times New Roman" w:cs="Times New Roman"/>
          <w:b/>
          <w:sz w:val="28"/>
          <w:szCs w:val="28"/>
        </w:rPr>
        <w:t>γ.</w:t>
      </w:r>
      <w:r>
        <w:rPr>
          <w:rFonts w:ascii="Times New Roman" w:hAnsi="Times New Roman" w:cs="Times New Roman"/>
          <w:sz w:val="28"/>
          <w:szCs w:val="28"/>
        </w:rPr>
        <w:t xml:space="preserve"> τα φύκη</w:t>
      </w:r>
    </w:p>
    <w:p w:rsidR="006936AA" w:rsidRDefault="006936AA" w:rsidP="00A207F8">
      <w:pPr>
        <w:jc w:val="both"/>
        <w:rPr>
          <w:rFonts w:ascii="Times New Roman" w:hAnsi="Times New Roman" w:cs="Times New Roman"/>
          <w:sz w:val="28"/>
          <w:szCs w:val="28"/>
        </w:rPr>
      </w:pPr>
      <w:r w:rsidRPr="006936AA">
        <w:rPr>
          <w:rFonts w:ascii="Times New Roman" w:hAnsi="Times New Roman" w:cs="Times New Roman"/>
          <w:b/>
          <w:sz w:val="28"/>
          <w:szCs w:val="28"/>
        </w:rPr>
        <w:t>δ.</w:t>
      </w:r>
      <w:r w:rsidR="00C632DA">
        <w:rPr>
          <w:rFonts w:ascii="Times New Roman" w:hAnsi="Times New Roman" w:cs="Times New Roman"/>
          <w:sz w:val="28"/>
          <w:szCs w:val="28"/>
        </w:rPr>
        <w:t xml:space="preserve"> οι πολυκύτταροι</w:t>
      </w:r>
      <w:r>
        <w:rPr>
          <w:rFonts w:ascii="Times New Roman" w:hAnsi="Times New Roman" w:cs="Times New Roman"/>
          <w:sz w:val="28"/>
          <w:szCs w:val="28"/>
        </w:rPr>
        <w:t xml:space="preserve"> φυτικοί οργανισμοί.</w:t>
      </w:r>
    </w:p>
    <w:p w:rsidR="006936AA" w:rsidRPr="006936AA" w:rsidRDefault="006936AA" w:rsidP="006936A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936AA">
        <w:rPr>
          <w:rFonts w:ascii="Times New Roman" w:hAnsi="Times New Roman" w:cs="Times New Roman"/>
          <w:b/>
          <w:sz w:val="28"/>
          <w:szCs w:val="28"/>
        </w:rPr>
        <w:t>Μονάδες 5</w:t>
      </w:r>
    </w:p>
    <w:p w:rsidR="006936AA" w:rsidRDefault="006936AA" w:rsidP="00A207F8">
      <w:pPr>
        <w:jc w:val="both"/>
        <w:rPr>
          <w:rFonts w:ascii="Times New Roman" w:hAnsi="Times New Roman" w:cs="Times New Roman"/>
          <w:sz w:val="28"/>
          <w:szCs w:val="28"/>
        </w:rPr>
      </w:pPr>
      <w:r w:rsidRPr="006936AA">
        <w:rPr>
          <w:rFonts w:ascii="Times New Roman" w:hAnsi="Times New Roman" w:cs="Times New Roman"/>
          <w:b/>
          <w:sz w:val="28"/>
          <w:szCs w:val="28"/>
        </w:rPr>
        <w:t>Α3.</w:t>
      </w:r>
      <w:r>
        <w:rPr>
          <w:rFonts w:ascii="Times New Roman" w:hAnsi="Times New Roman" w:cs="Times New Roman"/>
          <w:sz w:val="28"/>
          <w:szCs w:val="28"/>
        </w:rPr>
        <w:t xml:space="preserve"> Η λυσοζύμη περιέχεται σε </w:t>
      </w:r>
    </w:p>
    <w:p w:rsidR="006936AA" w:rsidRDefault="006936AA" w:rsidP="00A207F8">
      <w:pPr>
        <w:jc w:val="both"/>
        <w:rPr>
          <w:rFonts w:ascii="Times New Roman" w:hAnsi="Times New Roman" w:cs="Times New Roman"/>
          <w:sz w:val="28"/>
          <w:szCs w:val="28"/>
        </w:rPr>
      </w:pPr>
      <w:r w:rsidRPr="006936AA">
        <w:rPr>
          <w:rFonts w:ascii="Times New Roman" w:hAnsi="Times New Roman" w:cs="Times New Roman"/>
          <w:b/>
          <w:sz w:val="28"/>
          <w:szCs w:val="28"/>
        </w:rPr>
        <w:t>α.</w:t>
      </w:r>
      <w:r>
        <w:rPr>
          <w:rFonts w:ascii="Times New Roman" w:hAnsi="Times New Roman" w:cs="Times New Roman"/>
          <w:sz w:val="28"/>
          <w:szCs w:val="28"/>
        </w:rPr>
        <w:t xml:space="preserve"> ιδρώτα, δάκρυα και λέμφο</w:t>
      </w:r>
    </w:p>
    <w:p w:rsidR="006936AA" w:rsidRDefault="006936AA" w:rsidP="00A207F8">
      <w:pPr>
        <w:jc w:val="both"/>
        <w:rPr>
          <w:rFonts w:ascii="Times New Roman" w:hAnsi="Times New Roman" w:cs="Times New Roman"/>
          <w:sz w:val="28"/>
          <w:szCs w:val="28"/>
        </w:rPr>
      </w:pPr>
      <w:r w:rsidRPr="006936AA">
        <w:rPr>
          <w:rFonts w:ascii="Times New Roman" w:hAnsi="Times New Roman" w:cs="Times New Roman"/>
          <w:b/>
          <w:sz w:val="28"/>
          <w:szCs w:val="28"/>
        </w:rPr>
        <w:t>β.</w:t>
      </w:r>
      <w:r>
        <w:rPr>
          <w:rFonts w:ascii="Times New Roman" w:hAnsi="Times New Roman" w:cs="Times New Roman"/>
          <w:sz w:val="28"/>
          <w:szCs w:val="28"/>
        </w:rPr>
        <w:t xml:space="preserve"> σάλιο, ιδρώτα και αίμα</w:t>
      </w:r>
    </w:p>
    <w:p w:rsidR="006936AA" w:rsidRDefault="006936AA" w:rsidP="00A207F8">
      <w:pPr>
        <w:jc w:val="both"/>
        <w:rPr>
          <w:rFonts w:ascii="Times New Roman" w:hAnsi="Times New Roman" w:cs="Times New Roman"/>
          <w:sz w:val="28"/>
          <w:szCs w:val="28"/>
        </w:rPr>
      </w:pPr>
      <w:r w:rsidRPr="006936AA">
        <w:rPr>
          <w:rFonts w:ascii="Times New Roman" w:hAnsi="Times New Roman" w:cs="Times New Roman"/>
          <w:b/>
          <w:sz w:val="28"/>
          <w:szCs w:val="28"/>
        </w:rPr>
        <w:t>γ.</w:t>
      </w:r>
      <w:r>
        <w:rPr>
          <w:rFonts w:ascii="Times New Roman" w:hAnsi="Times New Roman" w:cs="Times New Roman"/>
          <w:sz w:val="28"/>
          <w:szCs w:val="28"/>
        </w:rPr>
        <w:t xml:space="preserve"> σάλιο, δάκρυα και ιδρώτα</w:t>
      </w:r>
    </w:p>
    <w:p w:rsidR="006936AA" w:rsidRDefault="006936AA" w:rsidP="00A207F8">
      <w:pPr>
        <w:jc w:val="both"/>
        <w:rPr>
          <w:rFonts w:ascii="Times New Roman" w:hAnsi="Times New Roman" w:cs="Times New Roman"/>
          <w:sz w:val="28"/>
          <w:szCs w:val="28"/>
        </w:rPr>
      </w:pPr>
      <w:r w:rsidRPr="006936AA">
        <w:rPr>
          <w:rFonts w:ascii="Times New Roman" w:hAnsi="Times New Roman" w:cs="Times New Roman"/>
          <w:b/>
          <w:sz w:val="28"/>
          <w:szCs w:val="28"/>
        </w:rPr>
        <w:t>δ.</w:t>
      </w:r>
      <w:r>
        <w:rPr>
          <w:rFonts w:ascii="Times New Roman" w:hAnsi="Times New Roman" w:cs="Times New Roman"/>
          <w:sz w:val="28"/>
          <w:szCs w:val="28"/>
        </w:rPr>
        <w:t xml:space="preserve"> ιδρώτα, αίμα και λέμφο.</w:t>
      </w:r>
    </w:p>
    <w:p w:rsidR="006936AA" w:rsidRPr="006936AA" w:rsidRDefault="006936AA" w:rsidP="006936A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936AA">
        <w:rPr>
          <w:rFonts w:ascii="Times New Roman" w:hAnsi="Times New Roman" w:cs="Times New Roman"/>
          <w:b/>
          <w:sz w:val="28"/>
          <w:szCs w:val="28"/>
        </w:rPr>
        <w:t>Μονάδες 5</w:t>
      </w:r>
    </w:p>
    <w:p w:rsidR="006936AA" w:rsidRDefault="006936AA" w:rsidP="00A207F8">
      <w:pPr>
        <w:jc w:val="both"/>
        <w:rPr>
          <w:rFonts w:ascii="Times New Roman" w:hAnsi="Times New Roman" w:cs="Times New Roman"/>
          <w:sz w:val="28"/>
          <w:szCs w:val="28"/>
        </w:rPr>
      </w:pPr>
      <w:r w:rsidRPr="006936AA">
        <w:rPr>
          <w:rFonts w:ascii="Times New Roman" w:hAnsi="Times New Roman" w:cs="Times New Roman"/>
          <w:b/>
          <w:sz w:val="28"/>
          <w:szCs w:val="28"/>
        </w:rPr>
        <w:t>Α4.</w:t>
      </w:r>
      <w:r>
        <w:rPr>
          <w:rFonts w:ascii="Times New Roman" w:hAnsi="Times New Roman" w:cs="Times New Roman"/>
          <w:sz w:val="28"/>
          <w:szCs w:val="28"/>
        </w:rPr>
        <w:t xml:space="preserve"> Το διοξείδιο του θείου ευθύνεται για</w:t>
      </w:r>
    </w:p>
    <w:p w:rsidR="006936AA" w:rsidRDefault="006936AA" w:rsidP="00A207F8">
      <w:pPr>
        <w:jc w:val="both"/>
        <w:rPr>
          <w:rFonts w:ascii="Times New Roman" w:hAnsi="Times New Roman" w:cs="Times New Roman"/>
          <w:sz w:val="28"/>
          <w:szCs w:val="28"/>
        </w:rPr>
      </w:pPr>
      <w:r w:rsidRPr="006936AA">
        <w:rPr>
          <w:rFonts w:ascii="Times New Roman" w:hAnsi="Times New Roman" w:cs="Times New Roman"/>
          <w:b/>
          <w:sz w:val="28"/>
          <w:szCs w:val="28"/>
        </w:rPr>
        <w:t>α.</w:t>
      </w:r>
      <w:r>
        <w:rPr>
          <w:rFonts w:ascii="Times New Roman" w:hAnsi="Times New Roman" w:cs="Times New Roman"/>
          <w:sz w:val="28"/>
          <w:szCs w:val="28"/>
        </w:rPr>
        <w:t xml:space="preserve"> την εξασθένηση της στοιβάδας του όζοντος</w:t>
      </w:r>
    </w:p>
    <w:p w:rsidR="006936AA" w:rsidRDefault="006936AA" w:rsidP="00A207F8">
      <w:pPr>
        <w:jc w:val="both"/>
        <w:rPr>
          <w:rFonts w:ascii="Times New Roman" w:hAnsi="Times New Roman" w:cs="Times New Roman"/>
          <w:sz w:val="28"/>
          <w:szCs w:val="28"/>
        </w:rPr>
      </w:pPr>
      <w:r w:rsidRPr="006936AA">
        <w:rPr>
          <w:rFonts w:ascii="Times New Roman" w:hAnsi="Times New Roman" w:cs="Times New Roman"/>
          <w:b/>
          <w:sz w:val="28"/>
          <w:szCs w:val="28"/>
        </w:rPr>
        <w:lastRenderedPageBreak/>
        <w:t>β.</w:t>
      </w:r>
      <w:r>
        <w:rPr>
          <w:rFonts w:ascii="Times New Roman" w:hAnsi="Times New Roman" w:cs="Times New Roman"/>
          <w:sz w:val="28"/>
          <w:szCs w:val="28"/>
        </w:rPr>
        <w:t xml:space="preserve"> το φαινόμενο του θερμοκηπίου</w:t>
      </w:r>
    </w:p>
    <w:p w:rsidR="006936AA" w:rsidRDefault="006936AA" w:rsidP="00A207F8">
      <w:pPr>
        <w:jc w:val="both"/>
        <w:rPr>
          <w:rFonts w:ascii="Times New Roman" w:hAnsi="Times New Roman" w:cs="Times New Roman"/>
          <w:sz w:val="28"/>
          <w:szCs w:val="28"/>
        </w:rPr>
      </w:pPr>
      <w:r w:rsidRPr="006936AA">
        <w:rPr>
          <w:rFonts w:ascii="Times New Roman" w:hAnsi="Times New Roman" w:cs="Times New Roman"/>
          <w:b/>
          <w:sz w:val="28"/>
          <w:szCs w:val="28"/>
        </w:rPr>
        <w:t>γ.</w:t>
      </w:r>
      <w:r>
        <w:rPr>
          <w:rFonts w:ascii="Times New Roman" w:hAnsi="Times New Roman" w:cs="Times New Roman"/>
          <w:sz w:val="28"/>
          <w:szCs w:val="28"/>
        </w:rPr>
        <w:t xml:space="preserve"> τον ευτροφισμό</w:t>
      </w:r>
    </w:p>
    <w:p w:rsidR="006936AA" w:rsidRDefault="006936AA" w:rsidP="00A207F8">
      <w:pPr>
        <w:jc w:val="both"/>
        <w:rPr>
          <w:rFonts w:ascii="Times New Roman" w:hAnsi="Times New Roman" w:cs="Times New Roman"/>
          <w:sz w:val="28"/>
          <w:szCs w:val="28"/>
        </w:rPr>
      </w:pPr>
      <w:r w:rsidRPr="006936AA">
        <w:rPr>
          <w:rFonts w:ascii="Times New Roman" w:hAnsi="Times New Roman" w:cs="Times New Roman"/>
          <w:b/>
          <w:sz w:val="28"/>
          <w:szCs w:val="28"/>
        </w:rPr>
        <w:t>δ.</w:t>
      </w:r>
      <w:r>
        <w:rPr>
          <w:rFonts w:ascii="Times New Roman" w:hAnsi="Times New Roman" w:cs="Times New Roman"/>
          <w:sz w:val="28"/>
          <w:szCs w:val="28"/>
        </w:rPr>
        <w:t xml:space="preserve"> την όξινη βροχή.</w:t>
      </w:r>
    </w:p>
    <w:p w:rsidR="006936AA" w:rsidRPr="006936AA" w:rsidRDefault="006936AA" w:rsidP="006936A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936AA">
        <w:rPr>
          <w:rFonts w:ascii="Times New Roman" w:hAnsi="Times New Roman" w:cs="Times New Roman"/>
          <w:b/>
          <w:sz w:val="28"/>
          <w:szCs w:val="28"/>
        </w:rPr>
        <w:t>Μονάδες 5</w:t>
      </w:r>
    </w:p>
    <w:p w:rsidR="006936AA" w:rsidRDefault="006936AA" w:rsidP="00A207F8">
      <w:pPr>
        <w:jc w:val="both"/>
        <w:rPr>
          <w:rFonts w:ascii="Times New Roman" w:hAnsi="Times New Roman" w:cs="Times New Roman"/>
          <w:sz w:val="28"/>
          <w:szCs w:val="28"/>
        </w:rPr>
      </w:pPr>
      <w:r w:rsidRPr="006936AA">
        <w:rPr>
          <w:rFonts w:ascii="Times New Roman" w:hAnsi="Times New Roman" w:cs="Times New Roman"/>
          <w:b/>
          <w:sz w:val="28"/>
          <w:szCs w:val="28"/>
        </w:rPr>
        <w:t>Α5.</w:t>
      </w:r>
      <w:r>
        <w:rPr>
          <w:rFonts w:ascii="Times New Roman" w:hAnsi="Times New Roman" w:cs="Times New Roman"/>
          <w:sz w:val="28"/>
          <w:szCs w:val="28"/>
        </w:rPr>
        <w:t xml:space="preserve"> Οι οργανισμοί ταξινομούνται σε βαθμίδες σύμφωνα με τη σειρά</w:t>
      </w:r>
    </w:p>
    <w:p w:rsidR="006936AA" w:rsidRDefault="006936AA" w:rsidP="00A207F8">
      <w:pPr>
        <w:jc w:val="both"/>
        <w:rPr>
          <w:rFonts w:ascii="Times New Roman" w:hAnsi="Times New Roman" w:cs="Times New Roman"/>
          <w:sz w:val="28"/>
          <w:szCs w:val="28"/>
        </w:rPr>
      </w:pPr>
      <w:r w:rsidRPr="006936AA">
        <w:rPr>
          <w:rFonts w:ascii="Times New Roman" w:hAnsi="Times New Roman" w:cs="Times New Roman"/>
          <w:b/>
          <w:sz w:val="28"/>
          <w:szCs w:val="28"/>
        </w:rPr>
        <w:t>α.</w:t>
      </w:r>
      <w:r>
        <w:rPr>
          <w:rFonts w:ascii="Times New Roman" w:hAnsi="Times New Roman" w:cs="Times New Roman"/>
          <w:sz w:val="28"/>
          <w:szCs w:val="28"/>
        </w:rPr>
        <w:t xml:space="preserve"> είδος – γένος – τάξη – οικογένεια</w:t>
      </w:r>
    </w:p>
    <w:p w:rsidR="006936AA" w:rsidRDefault="006936AA" w:rsidP="00A207F8">
      <w:pPr>
        <w:jc w:val="both"/>
        <w:rPr>
          <w:rFonts w:ascii="Times New Roman" w:hAnsi="Times New Roman" w:cs="Times New Roman"/>
          <w:sz w:val="28"/>
          <w:szCs w:val="28"/>
        </w:rPr>
      </w:pPr>
      <w:r w:rsidRPr="006936AA">
        <w:rPr>
          <w:rFonts w:ascii="Times New Roman" w:hAnsi="Times New Roman" w:cs="Times New Roman"/>
          <w:b/>
          <w:sz w:val="28"/>
          <w:szCs w:val="28"/>
        </w:rPr>
        <w:t>β.</w:t>
      </w:r>
      <w:r>
        <w:rPr>
          <w:rFonts w:ascii="Times New Roman" w:hAnsi="Times New Roman" w:cs="Times New Roman"/>
          <w:sz w:val="28"/>
          <w:szCs w:val="28"/>
        </w:rPr>
        <w:t xml:space="preserve"> γένος – είδος – οικογένεια – κλάση</w:t>
      </w:r>
    </w:p>
    <w:p w:rsidR="006936AA" w:rsidRDefault="006936AA" w:rsidP="00A207F8">
      <w:pPr>
        <w:jc w:val="both"/>
        <w:rPr>
          <w:rFonts w:ascii="Times New Roman" w:hAnsi="Times New Roman" w:cs="Times New Roman"/>
          <w:sz w:val="28"/>
          <w:szCs w:val="28"/>
        </w:rPr>
      </w:pPr>
      <w:r w:rsidRPr="006936AA">
        <w:rPr>
          <w:rFonts w:ascii="Times New Roman" w:hAnsi="Times New Roman" w:cs="Times New Roman"/>
          <w:b/>
          <w:sz w:val="28"/>
          <w:szCs w:val="28"/>
        </w:rPr>
        <w:t>γ.</w:t>
      </w:r>
      <w:r>
        <w:rPr>
          <w:rFonts w:ascii="Times New Roman" w:hAnsi="Times New Roman" w:cs="Times New Roman"/>
          <w:sz w:val="28"/>
          <w:szCs w:val="28"/>
        </w:rPr>
        <w:t xml:space="preserve"> είδος – γένος – οικογένεια – τάξη</w:t>
      </w:r>
    </w:p>
    <w:p w:rsidR="006936AA" w:rsidRDefault="006936AA" w:rsidP="00A207F8">
      <w:pPr>
        <w:jc w:val="both"/>
        <w:rPr>
          <w:rFonts w:ascii="Times New Roman" w:hAnsi="Times New Roman" w:cs="Times New Roman"/>
          <w:sz w:val="28"/>
          <w:szCs w:val="28"/>
        </w:rPr>
      </w:pPr>
      <w:r w:rsidRPr="006936AA">
        <w:rPr>
          <w:rFonts w:ascii="Times New Roman" w:hAnsi="Times New Roman" w:cs="Times New Roman"/>
          <w:b/>
          <w:sz w:val="28"/>
          <w:szCs w:val="28"/>
        </w:rPr>
        <w:t>δ.</w:t>
      </w:r>
      <w:r>
        <w:rPr>
          <w:rFonts w:ascii="Times New Roman" w:hAnsi="Times New Roman" w:cs="Times New Roman"/>
          <w:sz w:val="28"/>
          <w:szCs w:val="28"/>
        </w:rPr>
        <w:t xml:space="preserve"> τάξη – οικογένεια – είδος – γένος.</w:t>
      </w:r>
    </w:p>
    <w:p w:rsidR="006936AA" w:rsidRDefault="006936AA" w:rsidP="006936A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936AA">
        <w:rPr>
          <w:rFonts w:ascii="Times New Roman" w:hAnsi="Times New Roman" w:cs="Times New Roman"/>
          <w:b/>
          <w:sz w:val="28"/>
          <w:szCs w:val="28"/>
        </w:rPr>
        <w:t>Μονάδες 5</w:t>
      </w:r>
    </w:p>
    <w:p w:rsidR="006936AA" w:rsidRPr="006B6A3E" w:rsidRDefault="006936AA" w:rsidP="006936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A3E">
        <w:rPr>
          <w:rFonts w:ascii="Times New Roman" w:hAnsi="Times New Roman" w:cs="Times New Roman"/>
          <w:b/>
          <w:sz w:val="28"/>
          <w:szCs w:val="28"/>
        </w:rPr>
        <w:t>ΘΕΜΑ Β</w:t>
      </w:r>
    </w:p>
    <w:p w:rsidR="006936AA" w:rsidRDefault="006936AA" w:rsidP="006936AA">
      <w:pPr>
        <w:jc w:val="both"/>
        <w:rPr>
          <w:rFonts w:ascii="Times New Roman" w:hAnsi="Times New Roman" w:cs="Times New Roman"/>
          <w:sz w:val="28"/>
          <w:szCs w:val="28"/>
        </w:rPr>
      </w:pPr>
      <w:r w:rsidRPr="006B6A3E">
        <w:rPr>
          <w:rFonts w:ascii="Times New Roman" w:hAnsi="Times New Roman" w:cs="Times New Roman"/>
          <w:b/>
          <w:sz w:val="28"/>
          <w:szCs w:val="28"/>
        </w:rPr>
        <w:t>Β1.</w:t>
      </w:r>
      <w:r>
        <w:rPr>
          <w:rFonts w:ascii="Times New Roman" w:hAnsi="Times New Roman" w:cs="Times New Roman"/>
          <w:sz w:val="28"/>
          <w:szCs w:val="28"/>
        </w:rPr>
        <w:t xml:space="preserve"> Τι ονομάζεται φυσική επιλογή και τι ονομάζεται τεχνητή επιλογή;</w:t>
      </w:r>
    </w:p>
    <w:p w:rsidR="006936AA" w:rsidRPr="006B6A3E" w:rsidRDefault="006936AA" w:rsidP="006B6A3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B6A3E">
        <w:rPr>
          <w:rFonts w:ascii="Times New Roman" w:hAnsi="Times New Roman" w:cs="Times New Roman"/>
          <w:b/>
          <w:sz w:val="28"/>
          <w:szCs w:val="28"/>
        </w:rPr>
        <w:t>Μονάδες 6</w:t>
      </w:r>
    </w:p>
    <w:p w:rsidR="006936AA" w:rsidRDefault="006936AA" w:rsidP="006936AA">
      <w:pPr>
        <w:jc w:val="both"/>
        <w:rPr>
          <w:rFonts w:ascii="Times New Roman" w:hAnsi="Times New Roman" w:cs="Times New Roman"/>
          <w:sz w:val="28"/>
          <w:szCs w:val="28"/>
        </w:rPr>
      </w:pPr>
      <w:r w:rsidRPr="006B6A3E">
        <w:rPr>
          <w:rFonts w:ascii="Times New Roman" w:hAnsi="Times New Roman" w:cs="Times New Roman"/>
          <w:b/>
          <w:sz w:val="28"/>
          <w:szCs w:val="28"/>
        </w:rPr>
        <w:t>Β2.</w:t>
      </w:r>
      <w:r>
        <w:rPr>
          <w:rFonts w:ascii="Times New Roman" w:hAnsi="Times New Roman" w:cs="Times New Roman"/>
          <w:sz w:val="28"/>
          <w:szCs w:val="28"/>
        </w:rPr>
        <w:t xml:space="preserve"> Ποιες είναι οι πιθανές πορείες των νιτρικών ιόντων σε ένα λιβάδι;</w:t>
      </w:r>
    </w:p>
    <w:p w:rsidR="006936AA" w:rsidRPr="006B6A3E" w:rsidRDefault="006936AA" w:rsidP="006B6A3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B6A3E">
        <w:rPr>
          <w:rFonts w:ascii="Times New Roman" w:hAnsi="Times New Roman" w:cs="Times New Roman"/>
          <w:b/>
          <w:sz w:val="28"/>
          <w:szCs w:val="28"/>
        </w:rPr>
        <w:t>Μονάδες 6</w:t>
      </w:r>
    </w:p>
    <w:p w:rsidR="006936AA" w:rsidRDefault="006936AA" w:rsidP="006936AA">
      <w:pPr>
        <w:jc w:val="both"/>
        <w:rPr>
          <w:rFonts w:ascii="Times New Roman" w:hAnsi="Times New Roman" w:cs="Times New Roman"/>
          <w:sz w:val="28"/>
          <w:szCs w:val="28"/>
        </w:rPr>
      </w:pPr>
      <w:r w:rsidRPr="006B6A3E">
        <w:rPr>
          <w:rFonts w:ascii="Times New Roman" w:hAnsi="Times New Roman" w:cs="Times New Roman"/>
          <w:b/>
          <w:sz w:val="28"/>
          <w:szCs w:val="28"/>
        </w:rPr>
        <w:t>Β3.</w:t>
      </w:r>
      <w:r>
        <w:rPr>
          <w:rFonts w:ascii="Times New Roman" w:hAnsi="Times New Roman" w:cs="Times New Roman"/>
          <w:sz w:val="28"/>
          <w:szCs w:val="28"/>
        </w:rPr>
        <w:t xml:space="preserve"> Ποιες είναι οι επιπτώσεις της υπεριώδους ακτινοβολίας στον άνθρωπο; (μονάδες 3) Ποιες ενέργειες του ανθρώπου και με  ποιον τρόπο έχουν οδηγήσει στην αύξηση της ποσότητας της υπεριώδους ακτινοβολίας που φθάνει στην επιφάνεια της Γης; (μονάδες 2) Να κατονομάσετε το περιβαλλοντικό πρόβλημα που σχετίζεται με την αύξηση της υπεριώδους ακτινοβολίας (μονάδες 2)</w:t>
      </w:r>
    </w:p>
    <w:p w:rsidR="009E6DFF" w:rsidRPr="006B6A3E" w:rsidRDefault="009E6DFF" w:rsidP="006B6A3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B6A3E">
        <w:rPr>
          <w:rFonts w:ascii="Times New Roman" w:hAnsi="Times New Roman" w:cs="Times New Roman"/>
          <w:b/>
          <w:sz w:val="28"/>
          <w:szCs w:val="28"/>
        </w:rPr>
        <w:t>Μονάδες 7</w:t>
      </w:r>
    </w:p>
    <w:p w:rsidR="009E6DFF" w:rsidRDefault="009E6DFF" w:rsidP="006936AA">
      <w:pPr>
        <w:jc w:val="both"/>
        <w:rPr>
          <w:rFonts w:ascii="Times New Roman" w:hAnsi="Times New Roman" w:cs="Times New Roman"/>
          <w:sz w:val="28"/>
          <w:szCs w:val="28"/>
        </w:rPr>
      </w:pPr>
      <w:r w:rsidRPr="001D240F">
        <w:rPr>
          <w:rFonts w:ascii="Times New Roman" w:hAnsi="Times New Roman" w:cs="Times New Roman"/>
          <w:b/>
          <w:sz w:val="28"/>
          <w:szCs w:val="28"/>
        </w:rPr>
        <w:t>Β4.</w:t>
      </w:r>
      <w:r>
        <w:rPr>
          <w:rFonts w:ascii="Times New Roman" w:hAnsi="Times New Roman" w:cs="Times New Roman"/>
          <w:sz w:val="28"/>
          <w:szCs w:val="28"/>
        </w:rPr>
        <w:t xml:space="preserve"> Τα παρακάτω βήματα περιγράφουν τον κύκλο ζωής του ιού </w:t>
      </w:r>
      <w:r>
        <w:rPr>
          <w:rFonts w:ascii="Times New Roman" w:hAnsi="Times New Roman" w:cs="Times New Roman"/>
          <w:sz w:val="28"/>
          <w:szCs w:val="28"/>
          <w:lang w:val="en-US"/>
        </w:rPr>
        <w:t>HIV</w:t>
      </w:r>
      <w:r w:rsidRPr="009E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από τη στιγμή που μολύνει έναν ανθρώπινο οργανισμό έως και τη λανθάνουσα περίοδο. Να τοποθετήσετε τα βήματα στη σωστή σειρά, γράφοντας μόνο τον αντίστοιχο αρθιμό.</w:t>
      </w:r>
    </w:p>
    <w:p w:rsidR="009E6DFF" w:rsidRDefault="009E6DFF" w:rsidP="006936A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/>
      </w:tblPr>
      <w:tblGrid>
        <w:gridCol w:w="817"/>
        <w:gridCol w:w="6946"/>
      </w:tblGrid>
      <w:tr w:rsidR="009E6DFF" w:rsidTr="009E6DFF">
        <w:trPr>
          <w:jc w:val="center"/>
        </w:trPr>
        <w:tc>
          <w:tcPr>
            <w:tcW w:w="817" w:type="dxa"/>
          </w:tcPr>
          <w:p w:rsidR="009E6DFF" w:rsidRPr="006B6A3E" w:rsidRDefault="009E6DFF" w:rsidP="009E6D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A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6946" w:type="dxa"/>
          </w:tcPr>
          <w:p w:rsidR="009E6DFF" w:rsidRPr="006B6A3E" w:rsidRDefault="009E6DFF" w:rsidP="006936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A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Σύνθεση μονόκλωνου </w:t>
            </w:r>
            <w:r w:rsidRPr="006B6A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DNA</w:t>
            </w:r>
            <w:r w:rsidRPr="006B6A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από το </w:t>
            </w:r>
            <w:r w:rsidRPr="006B6A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RNA</w:t>
            </w:r>
            <w:r w:rsidRPr="006B6A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του ιού με την αντίστροφη μεταγραφάση.</w:t>
            </w:r>
          </w:p>
        </w:tc>
      </w:tr>
      <w:tr w:rsidR="009E6DFF" w:rsidTr="009E6DFF">
        <w:trPr>
          <w:jc w:val="center"/>
        </w:trPr>
        <w:tc>
          <w:tcPr>
            <w:tcW w:w="817" w:type="dxa"/>
          </w:tcPr>
          <w:p w:rsidR="009E6DFF" w:rsidRPr="006B6A3E" w:rsidRDefault="009E6DFF" w:rsidP="009E6D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A3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9E6DFF" w:rsidRPr="006B6A3E" w:rsidRDefault="009E6DFF" w:rsidP="006936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A3E">
              <w:rPr>
                <w:rFonts w:ascii="Times New Roman" w:hAnsi="Times New Roman" w:cs="Times New Roman"/>
                <w:b/>
                <w:sz w:val="28"/>
                <w:szCs w:val="28"/>
              </w:rPr>
              <w:t>Είσοδος του ιού στον ανθρώπινο οργανισμό.</w:t>
            </w:r>
          </w:p>
        </w:tc>
      </w:tr>
      <w:tr w:rsidR="009E6DFF" w:rsidTr="009E6DFF">
        <w:trPr>
          <w:jc w:val="center"/>
        </w:trPr>
        <w:tc>
          <w:tcPr>
            <w:tcW w:w="817" w:type="dxa"/>
          </w:tcPr>
          <w:p w:rsidR="009E6DFF" w:rsidRPr="006B6A3E" w:rsidRDefault="009E6DFF" w:rsidP="009E6D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A3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9E6DFF" w:rsidRPr="006B6A3E" w:rsidRDefault="009E6DFF" w:rsidP="006936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A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Σύνθεση δίκλωνου </w:t>
            </w:r>
            <w:r w:rsidRPr="006B6A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DNA.</w:t>
            </w:r>
          </w:p>
        </w:tc>
      </w:tr>
      <w:tr w:rsidR="009E6DFF" w:rsidTr="009E6DFF">
        <w:trPr>
          <w:jc w:val="center"/>
        </w:trPr>
        <w:tc>
          <w:tcPr>
            <w:tcW w:w="817" w:type="dxa"/>
          </w:tcPr>
          <w:p w:rsidR="009E6DFF" w:rsidRPr="006B6A3E" w:rsidRDefault="009E6DFF" w:rsidP="009E6D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A3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:rsidR="009E6DFF" w:rsidRPr="006B6A3E" w:rsidRDefault="009E6DFF" w:rsidP="006936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A3E">
              <w:rPr>
                <w:rFonts w:ascii="Times New Roman" w:hAnsi="Times New Roman" w:cs="Times New Roman"/>
                <w:b/>
                <w:sz w:val="28"/>
                <w:szCs w:val="28"/>
              </w:rPr>
              <w:t>Σύνδεση του ιού με ειδικούς υποδοχείς της πλασματ</w:t>
            </w:r>
            <w:r w:rsidR="00C632DA">
              <w:rPr>
                <w:rFonts w:ascii="Times New Roman" w:hAnsi="Times New Roman" w:cs="Times New Roman"/>
                <w:b/>
                <w:sz w:val="28"/>
                <w:szCs w:val="28"/>
              </w:rPr>
              <w:t>ικής μεμβράνης των βοηθητικών Τ</w:t>
            </w:r>
            <w:r w:rsidRPr="006B6A3E">
              <w:rPr>
                <w:rFonts w:ascii="Times New Roman" w:hAnsi="Times New Roman" w:cs="Times New Roman"/>
                <w:b/>
                <w:sz w:val="28"/>
                <w:szCs w:val="28"/>
              </w:rPr>
              <w:t>-λεμφοκυττάρων.</w:t>
            </w:r>
          </w:p>
        </w:tc>
      </w:tr>
      <w:tr w:rsidR="009E6DFF" w:rsidTr="009E6DFF">
        <w:trPr>
          <w:jc w:val="center"/>
        </w:trPr>
        <w:tc>
          <w:tcPr>
            <w:tcW w:w="817" w:type="dxa"/>
          </w:tcPr>
          <w:p w:rsidR="009E6DFF" w:rsidRPr="006B6A3E" w:rsidRDefault="009E6DFF" w:rsidP="009E6D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A3E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946" w:type="dxa"/>
          </w:tcPr>
          <w:p w:rsidR="009E6DFF" w:rsidRPr="006B6A3E" w:rsidRDefault="009E6DFF" w:rsidP="006936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A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Το δίκλωνο </w:t>
            </w:r>
            <w:r w:rsidRPr="006B6A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DNA</w:t>
            </w:r>
            <w:r w:rsidRPr="006B6A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του ιού ενσωματώνεται στο γενετικό υλικό του κυττάρου ξενιστή.</w:t>
            </w:r>
          </w:p>
        </w:tc>
      </w:tr>
      <w:tr w:rsidR="009E6DFF" w:rsidTr="009E6DFF">
        <w:trPr>
          <w:jc w:val="center"/>
        </w:trPr>
        <w:tc>
          <w:tcPr>
            <w:tcW w:w="817" w:type="dxa"/>
          </w:tcPr>
          <w:p w:rsidR="009E6DFF" w:rsidRPr="006B6A3E" w:rsidRDefault="009E6DFF" w:rsidP="009E6D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A3E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946" w:type="dxa"/>
          </w:tcPr>
          <w:p w:rsidR="009E6DFF" w:rsidRPr="006B6A3E" w:rsidRDefault="009E6DFF" w:rsidP="006936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A3E">
              <w:rPr>
                <w:rFonts w:ascii="Times New Roman" w:hAnsi="Times New Roman" w:cs="Times New Roman"/>
                <w:b/>
                <w:sz w:val="28"/>
                <w:szCs w:val="28"/>
              </w:rPr>
              <w:t>Είσοδος του γενετικού</w:t>
            </w:r>
            <w:r w:rsidR="00C632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υλικού του ιού στα βοηθητικά Τ</w:t>
            </w:r>
            <w:r w:rsidRPr="006B6A3E">
              <w:rPr>
                <w:rFonts w:ascii="Times New Roman" w:hAnsi="Times New Roman" w:cs="Times New Roman"/>
                <w:b/>
                <w:sz w:val="28"/>
                <w:szCs w:val="28"/>
              </w:rPr>
              <w:t>-λεμφοκύτταρα.</w:t>
            </w:r>
          </w:p>
        </w:tc>
      </w:tr>
    </w:tbl>
    <w:p w:rsidR="009E6DFF" w:rsidRDefault="006B6A3E" w:rsidP="006B6A3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B6A3E">
        <w:rPr>
          <w:rFonts w:ascii="Times New Roman" w:hAnsi="Times New Roman" w:cs="Times New Roman"/>
          <w:b/>
          <w:sz w:val="28"/>
          <w:szCs w:val="28"/>
        </w:rPr>
        <w:t>Μονάδες 6</w:t>
      </w:r>
    </w:p>
    <w:p w:rsidR="006B6A3E" w:rsidRPr="006B6A3E" w:rsidRDefault="006B6A3E" w:rsidP="006B6A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A3E">
        <w:rPr>
          <w:rFonts w:ascii="Times New Roman" w:hAnsi="Times New Roman" w:cs="Times New Roman"/>
          <w:b/>
          <w:sz w:val="28"/>
          <w:szCs w:val="28"/>
        </w:rPr>
        <w:t>ΘΕΜΑ Γ</w:t>
      </w:r>
    </w:p>
    <w:p w:rsidR="006B6A3E" w:rsidRDefault="006B6A3E" w:rsidP="006B6A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 Νίκος και η Δανάη, μαθητές της Γ’ Λυκείου, μολύνονται από τον ίδιο παθογόνο μικ</w:t>
      </w:r>
      <w:r w:rsidR="003421C5">
        <w:rPr>
          <w:rFonts w:ascii="Times New Roman" w:hAnsi="Times New Roman" w:cs="Times New Roman"/>
          <w:sz w:val="28"/>
          <w:szCs w:val="28"/>
        </w:rPr>
        <w:t>ρ</w:t>
      </w:r>
      <w:r>
        <w:rPr>
          <w:rFonts w:ascii="Times New Roman" w:hAnsi="Times New Roman" w:cs="Times New Roman"/>
          <w:sz w:val="28"/>
          <w:szCs w:val="28"/>
        </w:rPr>
        <w:t xml:space="preserve">οοργανισμό. Η </w:t>
      </w:r>
      <w:r w:rsidRPr="006B6A3E">
        <w:rPr>
          <w:rFonts w:ascii="Times New Roman" w:hAnsi="Times New Roman" w:cs="Times New Roman"/>
          <w:b/>
          <w:sz w:val="28"/>
          <w:szCs w:val="28"/>
        </w:rPr>
        <w:t>Εικόνα 1</w:t>
      </w:r>
      <w:r>
        <w:rPr>
          <w:rFonts w:ascii="Times New Roman" w:hAnsi="Times New Roman" w:cs="Times New Roman"/>
          <w:sz w:val="28"/>
          <w:szCs w:val="28"/>
        </w:rPr>
        <w:t xml:space="preserve"> παρουσιάζει τις μεταβολές στις συγκεντρώσεις των αντιγόνων και των αντισωμάτων στον Νίκο και η </w:t>
      </w:r>
      <w:r w:rsidRPr="006B6A3E">
        <w:rPr>
          <w:rFonts w:ascii="Times New Roman" w:hAnsi="Times New Roman" w:cs="Times New Roman"/>
          <w:b/>
          <w:sz w:val="28"/>
          <w:szCs w:val="28"/>
        </w:rPr>
        <w:t>Εικόνα 2</w:t>
      </w:r>
      <w:r>
        <w:rPr>
          <w:rFonts w:ascii="Times New Roman" w:hAnsi="Times New Roman" w:cs="Times New Roman"/>
          <w:sz w:val="28"/>
          <w:szCs w:val="28"/>
        </w:rPr>
        <w:t xml:space="preserve"> τις αντίστοιχες μεταβολές στη Δανάη.</w:t>
      </w:r>
    </w:p>
    <w:p w:rsidR="006B6A3E" w:rsidRDefault="006B6A3E" w:rsidP="006B6A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inline distT="0" distB="0" distL="0" distR="0">
            <wp:extent cx="5400675" cy="21717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A3E" w:rsidRDefault="00384044" w:rsidP="00384044">
      <w:pPr>
        <w:jc w:val="both"/>
        <w:rPr>
          <w:rFonts w:ascii="Times New Roman" w:hAnsi="Times New Roman" w:cs="Times New Roman"/>
          <w:sz w:val="28"/>
          <w:szCs w:val="28"/>
        </w:rPr>
      </w:pPr>
      <w:r w:rsidRPr="00D45375">
        <w:rPr>
          <w:rFonts w:ascii="Times New Roman" w:hAnsi="Times New Roman" w:cs="Times New Roman"/>
          <w:b/>
          <w:sz w:val="28"/>
          <w:szCs w:val="28"/>
        </w:rPr>
        <w:t>Γ1.</w:t>
      </w:r>
      <w:r>
        <w:rPr>
          <w:rFonts w:ascii="Times New Roman" w:hAnsi="Times New Roman" w:cs="Times New Roman"/>
          <w:sz w:val="28"/>
          <w:szCs w:val="28"/>
        </w:rPr>
        <w:t xml:space="preserve"> Να προσδιορίσετε ποια από τις καμπύλες Α και Β στην Εικόνα 1 αντιστοιχεί στα αντιγόνα και ποια στα αντισώματα. (μονάδες 2) Να προσδιορίσετε ποια από τις καμπύλες Γ και Δ</w:t>
      </w:r>
      <w:r w:rsidR="003421C5">
        <w:rPr>
          <w:rFonts w:ascii="Times New Roman" w:hAnsi="Times New Roman" w:cs="Times New Roman"/>
          <w:sz w:val="28"/>
          <w:szCs w:val="28"/>
        </w:rPr>
        <w:t xml:space="preserve"> στην</w:t>
      </w:r>
      <w:r>
        <w:rPr>
          <w:rFonts w:ascii="Times New Roman" w:hAnsi="Times New Roman" w:cs="Times New Roman"/>
          <w:sz w:val="28"/>
          <w:szCs w:val="28"/>
        </w:rPr>
        <w:t xml:space="preserve"> Εικόνα 2 αντιστοιχεί στα αντιγόνα και ποια στα αντισώματα. (μονάδες 2)</w:t>
      </w:r>
    </w:p>
    <w:p w:rsidR="00384044" w:rsidRPr="00D45375" w:rsidRDefault="00384044" w:rsidP="00D4537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5375">
        <w:rPr>
          <w:rFonts w:ascii="Times New Roman" w:hAnsi="Times New Roman" w:cs="Times New Roman"/>
          <w:b/>
          <w:sz w:val="28"/>
          <w:szCs w:val="28"/>
        </w:rPr>
        <w:t>Μονάδες 4</w:t>
      </w:r>
    </w:p>
    <w:p w:rsidR="00384044" w:rsidRDefault="00384044" w:rsidP="00384044">
      <w:pPr>
        <w:jc w:val="both"/>
        <w:rPr>
          <w:rFonts w:ascii="Times New Roman" w:hAnsi="Times New Roman" w:cs="Times New Roman"/>
          <w:sz w:val="28"/>
          <w:szCs w:val="28"/>
        </w:rPr>
      </w:pPr>
      <w:r w:rsidRPr="00D45375">
        <w:rPr>
          <w:rFonts w:ascii="Times New Roman" w:hAnsi="Times New Roman" w:cs="Times New Roman"/>
          <w:b/>
          <w:sz w:val="28"/>
          <w:szCs w:val="28"/>
        </w:rPr>
        <w:t>Γ2.</w:t>
      </w:r>
      <w:r>
        <w:rPr>
          <w:rFonts w:ascii="Times New Roman" w:hAnsi="Times New Roman" w:cs="Times New Roman"/>
          <w:sz w:val="28"/>
          <w:szCs w:val="28"/>
        </w:rPr>
        <w:t xml:space="preserve"> Ποιος είναι ο τύπος της ανοσίας (ενεργητική ή παθητική), που παρουσιάζει ο Νίκος (Εικόνα 1) και ποιος είναι ο τύπος της ανοσίας που παρουσιάζει η Δανάη; (Εικόνα 2) Να αιτιολογήσετε την απάντησή σας.</w:t>
      </w:r>
    </w:p>
    <w:p w:rsidR="00384044" w:rsidRPr="00D45375" w:rsidRDefault="00384044" w:rsidP="00D4537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5375">
        <w:rPr>
          <w:rFonts w:ascii="Times New Roman" w:hAnsi="Times New Roman" w:cs="Times New Roman"/>
          <w:b/>
          <w:sz w:val="28"/>
          <w:szCs w:val="28"/>
        </w:rPr>
        <w:t>Μονάδες 6</w:t>
      </w:r>
    </w:p>
    <w:p w:rsidR="00384044" w:rsidRDefault="00384044" w:rsidP="00384044">
      <w:pPr>
        <w:jc w:val="both"/>
        <w:rPr>
          <w:rFonts w:ascii="Times New Roman" w:hAnsi="Times New Roman" w:cs="Times New Roman"/>
          <w:sz w:val="28"/>
          <w:szCs w:val="28"/>
        </w:rPr>
      </w:pPr>
      <w:r w:rsidRPr="00D45375">
        <w:rPr>
          <w:rFonts w:ascii="Times New Roman" w:hAnsi="Times New Roman" w:cs="Times New Roman"/>
          <w:b/>
          <w:sz w:val="28"/>
          <w:szCs w:val="28"/>
        </w:rPr>
        <w:lastRenderedPageBreak/>
        <w:t>Γ3.</w:t>
      </w:r>
      <w:r>
        <w:rPr>
          <w:rFonts w:ascii="Times New Roman" w:hAnsi="Times New Roman" w:cs="Times New Roman"/>
          <w:sz w:val="28"/>
          <w:szCs w:val="28"/>
        </w:rPr>
        <w:t xml:space="preserve"> Να εξηγήσετε τους πιθανούς τρόπους με τους οποίους έχει επιτευχθεί </w:t>
      </w:r>
      <w:r w:rsidR="003421C5">
        <w:rPr>
          <w:rFonts w:ascii="Times New Roman" w:hAnsi="Times New Roman" w:cs="Times New Roman"/>
          <w:sz w:val="28"/>
          <w:szCs w:val="28"/>
        </w:rPr>
        <w:t xml:space="preserve">ο </w:t>
      </w:r>
      <w:r>
        <w:rPr>
          <w:rFonts w:ascii="Times New Roman" w:hAnsi="Times New Roman" w:cs="Times New Roman"/>
          <w:sz w:val="28"/>
          <w:szCs w:val="28"/>
        </w:rPr>
        <w:t>τύπος αν</w:t>
      </w:r>
      <w:r w:rsidR="003421C5">
        <w:rPr>
          <w:rFonts w:ascii="Times New Roman" w:hAnsi="Times New Roman" w:cs="Times New Roman"/>
          <w:sz w:val="28"/>
          <w:szCs w:val="28"/>
        </w:rPr>
        <w:t>ο</w:t>
      </w:r>
      <w:r>
        <w:rPr>
          <w:rFonts w:ascii="Times New Roman" w:hAnsi="Times New Roman" w:cs="Times New Roman"/>
          <w:sz w:val="28"/>
          <w:szCs w:val="28"/>
        </w:rPr>
        <w:t>σίας της Δανάης, όπως τον προσδιορίσατε στο ερώτημα Γ2.</w:t>
      </w:r>
    </w:p>
    <w:p w:rsidR="00384044" w:rsidRPr="00D45375" w:rsidRDefault="00384044" w:rsidP="00D4537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5375">
        <w:rPr>
          <w:rFonts w:ascii="Times New Roman" w:hAnsi="Times New Roman" w:cs="Times New Roman"/>
          <w:b/>
          <w:sz w:val="28"/>
          <w:szCs w:val="28"/>
        </w:rPr>
        <w:t>Μονάδες 6</w:t>
      </w:r>
    </w:p>
    <w:p w:rsidR="00384044" w:rsidRDefault="00384044" w:rsidP="00384044">
      <w:pPr>
        <w:jc w:val="both"/>
        <w:rPr>
          <w:rFonts w:ascii="Times New Roman" w:hAnsi="Times New Roman" w:cs="Times New Roman"/>
          <w:sz w:val="28"/>
          <w:szCs w:val="28"/>
        </w:rPr>
      </w:pPr>
      <w:r w:rsidRPr="00D45375">
        <w:rPr>
          <w:rFonts w:ascii="Times New Roman" w:hAnsi="Times New Roman" w:cs="Times New Roman"/>
          <w:b/>
          <w:sz w:val="28"/>
          <w:szCs w:val="28"/>
        </w:rPr>
        <w:t>Γ4.</w:t>
      </w:r>
      <w:r>
        <w:rPr>
          <w:rFonts w:ascii="Times New Roman" w:hAnsi="Times New Roman" w:cs="Times New Roman"/>
          <w:sz w:val="28"/>
          <w:szCs w:val="28"/>
        </w:rPr>
        <w:t xml:space="preserve"> Ποιος τύπος ανοσοβιολογικής απόκρισης ενεργοποιείται στη Δανάη; (μονάδες 1) Να αιτιολογήσετε την απάντησή σας, σύμφωνα με την Εικόνα 2.</w:t>
      </w:r>
    </w:p>
    <w:p w:rsidR="00384044" w:rsidRDefault="00384044" w:rsidP="003840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(μονάδες 4)</w:t>
      </w:r>
    </w:p>
    <w:p w:rsidR="00384044" w:rsidRPr="00D45375" w:rsidRDefault="00384044" w:rsidP="00D4537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5375">
        <w:rPr>
          <w:rFonts w:ascii="Times New Roman" w:hAnsi="Times New Roman" w:cs="Times New Roman"/>
          <w:b/>
          <w:sz w:val="28"/>
          <w:szCs w:val="28"/>
        </w:rPr>
        <w:t>Μονάδες 5</w:t>
      </w:r>
    </w:p>
    <w:p w:rsidR="00384044" w:rsidRDefault="00384044" w:rsidP="00384044">
      <w:pPr>
        <w:jc w:val="both"/>
        <w:rPr>
          <w:rFonts w:ascii="Times New Roman" w:hAnsi="Times New Roman" w:cs="Times New Roman"/>
          <w:sz w:val="28"/>
          <w:szCs w:val="28"/>
        </w:rPr>
      </w:pPr>
      <w:r w:rsidRPr="001D240F">
        <w:rPr>
          <w:rFonts w:ascii="Times New Roman" w:hAnsi="Times New Roman" w:cs="Times New Roman"/>
          <w:b/>
          <w:sz w:val="28"/>
          <w:szCs w:val="28"/>
        </w:rPr>
        <w:t>Γ5.</w:t>
      </w:r>
      <w:r>
        <w:rPr>
          <w:rFonts w:ascii="Times New Roman" w:hAnsi="Times New Roman" w:cs="Times New Roman"/>
          <w:sz w:val="28"/>
          <w:szCs w:val="28"/>
        </w:rPr>
        <w:t xml:space="preserve"> Στην περίπτωση που η Δανάη μολυνθεί από ιό, να ονομάσετε τα κύτταρα που ενεργοποιούνται κατά την ανοσοβιολογική της απόκριση.</w:t>
      </w:r>
    </w:p>
    <w:p w:rsidR="00384044" w:rsidRDefault="00384044" w:rsidP="001D240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D240F">
        <w:rPr>
          <w:rFonts w:ascii="Times New Roman" w:hAnsi="Times New Roman" w:cs="Times New Roman"/>
          <w:b/>
          <w:sz w:val="28"/>
          <w:szCs w:val="28"/>
        </w:rPr>
        <w:t>Μονάδες 4</w:t>
      </w:r>
    </w:p>
    <w:p w:rsidR="001D240F" w:rsidRPr="001D240F" w:rsidRDefault="001D240F" w:rsidP="001D24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40F">
        <w:rPr>
          <w:rFonts w:ascii="Times New Roman" w:hAnsi="Times New Roman" w:cs="Times New Roman"/>
          <w:b/>
          <w:sz w:val="28"/>
          <w:szCs w:val="28"/>
        </w:rPr>
        <w:t>ΘΕΜΑ Δ</w:t>
      </w:r>
    </w:p>
    <w:p w:rsidR="001D240F" w:rsidRDefault="001D240F" w:rsidP="001D24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Στην </w:t>
      </w:r>
      <w:r w:rsidRPr="001D240F">
        <w:rPr>
          <w:rFonts w:ascii="Times New Roman" w:hAnsi="Times New Roman" w:cs="Times New Roman"/>
          <w:b/>
          <w:sz w:val="28"/>
          <w:szCs w:val="28"/>
        </w:rPr>
        <w:t>Εικόνα 3</w:t>
      </w:r>
      <w:r>
        <w:rPr>
          <w:rFonts w:ascii="Times New Roman" w:hAnsi="Times New Roman" w:cs="Times New Roman"/>
          <w:sz w:val="28"/>
          <w:szCs w:val="28"/>
        </w:rPr>
        <w:t xml:space="preserve"> παρουσιάζεται το τροφικό πλέγμα ενός αυτότροφου οικοσυστήματος.</w:t>
      </w:r>
    </w:p>
    <w:p w:rsidR="001D240F" w:rsidRDefault="001D240F" w:rsidP="001D24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inline distT="0" distB="0" distL="0" distR="0">
            <wp:extent cx="5248275" cy="2857500"/>
            <wp:effectExtent l="19050" t="0" r="9525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40F" w:rsidRDefault="009C4511" w:rsidP="001D240F">
      <w:pPr>
        <w:jc w:val="both"/>
        <w:rPr>
          <w:rFonts w:ascii="Times New Roman" w:hAnsi="Times New Roman" w:cs="Times New Roman"/>
          <w:sz w:val="28"/>
          <w:szCs w:val="28"/>
        </w:rPr>
      </w:pPr>
      <w:r w:rsidRPr="009C4511">
        <w:rPr>
          <w:rFonts w:ascii="Times New Roman" w:hAnsi="Times New Roman" w:cs="Times New Roman"/>
          <w:b/>
          <w:sz w:val="28"/>
          <w:szCs w:val="28"/>
        </w:rPr>
        <w:t>Δ1.</w:t>
      </w:r>
      <w:r>
        <w:rPr>
          <w:rFonts w:ascii="Times New Roman" w:hAnsi="Times New Roman" w:cs="Times New Roman"/>
          <w:sz w:val="28"/>
          <w:szCs w:val="28"/>
        </w:rPr>
        <w:t xml:space="preserve"> Να γράψετε τις διαφορετικές τροφικές αλυσίδες που υπάρχουν στην </w:t>
      </w:r>
      <w:r w:rsidRPr="009C4511">
        <w:rPr>
          <w:rFonts w:ascii="Times New Roman" w:hAnsi="Times New Roman" w:cs="Times New Roman"/>
          <w:b/>
          <w:sz w:val="28"/>
          <w:szCs w:val="28"/>
        </w:rPr>
        <w:t>Εικόνα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4511" w:rsidRPr="009C4511" w:rsidRDefault="009C4511" w:rsidP="009C451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C4511">
        <w:rPr>
          <w:rFonts w:ascii="Times New Roman" w:hAnsi="Times New Roman" w:cs="Times New Roman"/>
          <w:b/>
          <w:sz w:val="28"/>
          <w:szCs w:val="28"/>
        </w:rPr>
        <w:t>Μονάδες 4</w:t>
      </w:r>
    </w:p>
    <w:p w:rsidR="009C4511" w:rsidRDefault="009C4511" w:rsidP="001D240F">
      <w:pPr>
        <w:jc w:val="both"/>
        <w:rPr>
          <w:rFonts w:ascii="Times New Roman" w:hAnsi="Times New Roman" w:cs="Times New Roman"/>
          <w:sz w:val="28"/>
          <w:szCs w:val="28"/>
        </w:rPr>
      </w:pPr>
      <w:r w:rsidRPr="009C4511">
        <w:rPr>
          <w:rFonts w:ascii="Times New Roman" w:hAnsi="Times New Roman" w:cs="Times New Roman"/>
          <w:b/>
          <w:sz w:val="28"/>
          <w:szCs w:val="28"/>
        </w:rPr>
        <w:t>Δ2.</w:t>
      </w:r>
      <w:r>
        <w:rPr>
          <w:rFonts w:ascii="Times New Roman" w:hAnsi="Times New Roman" w:cs="Times New Roman"/>
          <w:sz w:val="28"/>
          <w:szCs w:val="28"/>
        </w:rPr>
        <w:t xml:space="preserve"> Σε ποιο τροφικό επίπεδο ανήκουν οι οργανισμοί: μελίγρα, κοτσύφι, γεράκι, γρασίδι, κάμπια και βελανιδιά της </w:t>
      </w:r>
      <w:r w:rsidRPr="009C4511">
        <w:rPr>
          <w:rFonts w:ascii="Times New Roman" w:hAnsi="Times New Roman" w:cs="Times New Roman"/>
          <w:b/>
          <w:sz w:val="28"/>
          <w:szCs w:val="28"/>
        </w:rPr>
        <w:t>Εικόνας 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4511" w:rsidRDefault="009C4511" w:rsidP="009C451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C4511">
        <w:rPr>
          <w:rFonts w:ascii="Times New Roman" w:hAnsi="Times New Roman" w:cs="Times New Roman"/>
          <w:b/>
          <w:sz w:val="28"/>
          <w:szCs w:val="28"/>
        </w:rPr>
        <w:lastRenderedPageBreak/>
        <w:t>Μονάδες 3</w:t>
      </w:r>
    </w:p>
    <w:p w:rsidR="009C4511" w:rsidRDefault="009C4511" w:rsidP="009C4511">
      <w:pPr>
        <w:jc w:val="both"/>
        <w:rPr>
          <w:rFonts w:ascii="Times New Roman" w:hAnsi="Times New Roman" w:cs="Times New Roman"/>
          <w:sz w:val="28"/>
          <w:szCs w:val="28"/>
        </w:rPr>
      </w:pPr>
      <w:r w:rsidRPr="009C4511">
        <w:rPr>
          <w:rFonts w:ascii="Times New Roman" w:hAnsi="Times New Roman" w:cs="Times New Roman"/>
          <w:b/>
          <w:sz w:val="28"/>
          <w:szCs w:val="28"/>
        </w:rPr>
        <w:t>Δ3.</w:t>
      </w:r>
      <w:r>
        <w:rPr>
          <w:rFonts w:ascii="Times New Roman" w:hAnsi="Times New Roman" w:cs="Times New Roman"/>
          <w:sz w:val="28"/>
          <w:szCs w:val="28"/>
        </w:rPr>
        <w:t xml:space="preserve"> Η βιομάζα των κοτσυφιών είναι 120 </w:t>
      </w:r>
      <w:r>
        <w:rPr>
          <w:rFonts w:ascii="Times New Roman" w:hAnsi="Times New Roman" w:cs="Times New Roman"/>
          <w:sz w:val="28"/>
          <w:szCs w:val="28"/>
          <w:lang w:val="en-US"/>
        </w:rPr>
        <w:t>Kg</w:t>
      </w:r>
      <w:r w:rsidRPr="009C4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και η βιομάζα των δρυοκολαπτών είναι 80 </w:t>
      </w:r>
      <w:r>
        <w:rPr>
          <w:rFonts w:ascii="Times New Roman" w:hAnsi="Times New Roman" w:cs="Times New Roman"/>
          <w:sz w:val="28"/>
          <w:szCs w:val="28"/>
          <w:lang w:val="en-US"/>
        </w:rPr>
        <w:t>Kg</w:t>
      </w:r>
      <w:r w:rsidRPr="009C4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(Εικόνα 3). Να υπολογίσετε τη βιομάζα κάθε τροφικού επιπέδου (μονάδες 4) και να κατασκευάσετε την τροφική πυραμίδα βιομάζας του τροφικού πλέγματος. (μονάδες 2) Να αιτιολογήσετε την απάντησή σας. (μονάδες 4)</w:t>
      </w:r>
    </w:p>
    <w:p w:rsidR="009C4511" w:rsidRPr="009C4511" w:rsidRDefault="009C4511" w:rsidP="009C451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C4511">
        <w:rPr>
          <w:rFonts w:ascii="Times New Roman" w:hAnsi="Times New Roman" w:cs="Times New Roman"/>
          <w:b/>
          <w:sz w:val="28"/>
          <w:szCs w:val="28"/>
        </w:rPr>
        <w:t>Μονάδες 10</w:t>
      </w:r>
    </w:p>
    <w:p w:rsidR="009C4511" w:rsidRDefault="009C4511" w:rsidP="009C4511">
      <w:pPr>
        <w:jc w:val="both"/>
        <w:rPr>
          <w:rFonts w:ascii="Times New Roman" w:hAnsi="Times New Roman" w:cs="Times New Roman"/>
          <w:sz w:val="28"/>
          <w:szCs w:val="28"/>
        </w:rPr>
      </w:pPr>
      <w:r w:rsidRPr="009C4511">
        <w:rPr>
          <w:rFonts w:ascii="Times New Roman" w:hAnsi="Times New Roman" w:cs="Times New Roman"/>
          <w:b/>
          <w:sz w:val="28"/>
          <w:szCs w:val="28"/>
        </w:rPr>
        <w:t>Δ4.</w:t>
      </w:r>
      <w:r>
        <w:rPr>
          <w:rFonts w:ascii="Times New Roman" w:hAnsi="Times New Roman" w:cs="Times New Roman"/>
          <w:sz w:val="28"/>
          <w:szCs w:val="28"/>
        </w:rPr>
        <w:t xml:space="preserve"> Εάν η μέση βιομάζα ενός γερακιού είναι 1 </w:t>
      </w:r>
      <w:r>
        <w:rPr>
          <w:rFonts w:ascii="Times New Roman" w:hAnsi="Times New Roman" w:cs="Times New Roman"/>
          <w:sz w:val="28"/>
          <w:szCs w:val="28"/>
          <w:lang w:val="en-US"/>
        </w:rPr>
        <w:t>Kg</w:t>
      </w:r>
      <w:r>
        <w:rPr>
          <w:rFonts w:ascii="Times New Roman" w:hAnsi="Times New Roman" w:cs="Times New Roman"/>
          <w:sz w:val="28"/>
          <w:szCs w:val="28"/>
        </w:rPr>
        <w:t>, να υπολογίσετε τον αριθμό των γερακιών τα οποία μπορούν να εξασφαλίσουν την τροφή τους στο οικοσύστημα της Εικόνας 3.</w:t>
      </w:r>
    </w:p>
    <w:p w:rsidR="009C4511" w:rsidRDefault="009C4511" w:rsidP="009C451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C4511">
        <w:rPr>
          <w:rFonts w:ascii="Times New Roman" w:hAnsi="Times New Roman" w:cs="Times New Roman"/>
          <w:b/>
          <w:sz w:val="28"/>
          <w:szCs w:val="28"/>
        </w:rPr>
        <w:t>Μονάδες 3</w:t>
      </w:r>
    </w:p>
    <w:p w:rsidR="00B4063A" w:rsidRDefault="00B4063A" w:rsidP="00B4063A">
      <w:pPr>
        <w:jc w:val="both"/>
        <w:rPr>
          <w:rFonts w:ascii="Times New Roman" w:hAnsi="Times New Roman" w:cs="Times New Roman"/>
          <w:sz w:val="28"/>
          <w:szCs w:val="28"/>
        </w:rPr>
      </w:pPr>
      <w:r w:rsidRPr="00B4063A">
        <w:rPr>
          <w:rFonts w:ascii="Times New Roman" w:hAnsi="Times New Roman" w:cs="Times New Roman"/>
          <w:b/>
          <w:sz w:val="28"/>
          <w:szCs w:val="28"/>
        </w:rPr>
        <w:t>Δ5.</w:t>
      </w:r>
      <w:r>
        <w:rPr>
          <w:rFonts w:ascii="Times New Roman" w:hAnsi="Times New Roman" w:cs="Times New Roman"/>
          <w:sz w:val="28"/>
          <w:szCs w:val="28"/>
        </w:rPr>
        <w:t xml:space="preserve"> Στην Εικόνα 4 παρουσιάζονται δύο τροφικές αλυσίδες Α και Β. Δίνεται ότι η ποσότητα της βιομάζας του γρασιδιού και στις δυο τροφικές αλυσίδες είναι ίση. Ποια από τις δύο τροφικές αλυσίδες είναι περισσότερο αποδοτική από ενεργειακή άποψη για τον Αετό; (μονάδα 1) Να αιτιολογήσετε την απάντησή σας. (μονάδες 4)</w:t>
      </w:r>
    </w:p>
    <w:p w:rsidR="00B4063A" w:rsidRDefault="00B4063A" w:rsidP="00B406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inline distT="0" distB="0" distL="0" distR="0">
            <wp:extent cx="5400675" cy="1657350"/>
            <wp:effectExtent l="19050" t="0" r="9525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63A" w:rsidRDefault="009B43A9" w:rsidP="009B43A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B43A9">
        <w:rPr>
          <w:rFonts w:ascii="Times New Roman" w:hAnsi="Times New Roman" w:cs="Times New Roman"/>
          <w:b/>
          <w:sz w:val="28"/>
          <w:szCs w:val="28"/>
        </w:rPr>
        <w:t>Μονάδες 6</w:t>
      </w:r>
    </w:p>
    <w:p w:rsidR="00C632DA" w:rsidRDefault="00C632DA" w:rsidP="00C632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ΑΠΑΝΤΗΣΕΙΣ</w:t>
      </w:r>
    </w:p>
    <w:p w:rsidR="00C632DA" w:rsidRPr="00C632DA" w:rsidRDefault="00C632DA" w:rsidP="00C632DA">
      <w:pPr>
        <w:rPr>
          <w:rFonts w:ascii="Times New Roman" w:hAnsi="Times New Roman" w:cs="Times New Roman"/>
          <w:b/>
          <w:sz w:val="28"/>
          <w:szCs w:val="28"/>
        </w:rPr>
      </w:pPr>
      <w:r w:rsidRPr="00C632DA">
        <w:rPr>
          <w:rFonts w:ascii="Times New Roman" w:hAnsi="Times New Roman" w:cs="Times New Roman"/>
          <w:b/>
          <w:sz w:val="28"/>
          <w:szCs w:val="28"/>
        </w:rPr>
        <w:t>ΘΕΜΑ Α</w:t>
      </w:r>
    </w:p>
    <w:p w:rsidR="00C632DA" w:rsidRPr="00C632DA" w:rsidRDefault="00C632DA" w:rsidP="00C632DA">
      <w:pPr>
        <w:rPr>
          <w:rFonts w:ascii="Times New Roman" w:hAnsi="Times New Roman" w:cs="Times New Roman"/>
          <w:sz w:val="28"/>
          <w:szCs w:val="28"/>
        </w:rPr>
      </w:pPr>
      <w:r w:rsidRPr="00C632DA">
        <w:rPr>
          <w:rFonts w:ascii="Times New Roman" w:hAnsi="Times New Roman" w:cs="Times New Roman"/>
          <w:b/>
          <w:sz w:val="28"/>
          <w:szCs w:val="28"/>
        </w:rPr>
        <w:t>Α1.</w:t>
      </w:r>
      <w:r w:rsidRPr="00C632DA">
        <w:rPr>
          <w:rFonts w:ascii="Times New Roman" w:hAnsi="Times New Roman" w:cs="Times New Roman"/>
          <w:sz w:val="28"/>
          <w:szCs w:val="28"/>
        </w:rPr>
        <w:t xml:space="preserve"> δ, </w:t>
      </w:r>
      <w:r w:rsidRPr="00C632DA">
        <w:rPr>
          <w:rFonts w:ascii="Times New Roman" w:hAnsi="Times New Roman" w:cs="Times New Roman"/>
          <w:b/>
          <w:sz w:val="28"/>
          <w:szCs w:val="28"/>
        </w:rPr>
        <w:t>Α2.</w:t>
      </w:r>
      <w:r w:rsidRPr="00C632DA">
        <w:rPr>
          <w:rFonts w:ascii="Times New Roman" w:hAnsi="Times New Roman" w:cs="Times New Roman"/>
          <w:sz w:val="28"/>
          <w:szCs w:val="28"/>
        </w:rPr>
        <w:t xml:space="preserve"> β, </w:t>
      </w:r>
      <w:r w:rsidRPr="00C632DA">
        <w:rPr>
          <w:rFonts w:ascii="Times New Roman" w:hAnsi="Times New Roman" w:cs="Times New Roman"/>
          <w:b/>
          <w:sz w:val="28"/>
          <w:szCs w:val="28"/>
        </w:rPr>
        <w:t xml:space="preserve">Α3. </w:t>
      </w:r>
      <w:r w:rsidRPr="00C632DA">
        <w:rPr>
          <w:rFonts w:ascii="Times New Roman" w:hAnsi="Times New Roman" w:cs="Times New Roman"/>
          <w:sz w:val="28"/>
          <w:szCs w:val="28"/>
        </w:rPr>
        <w:t xml:space="preserve">γ, </w:t>
      </w:r>
      <w:r w:rsidRPr="00C632DA">
        <w:rPr>
          <w:rFonts w:ascii="Times New Roman" w:hAnsi="Times New Roman" w:cs="Times New Roman"/>
          <w:b/>
          <w:sz w:val="28"/>
          <w:szCs w:val="28"/>
        </w:rPr>
        <w:t>Α4.</w:t>
      </w:r>
      <w:r w:rsidRPr="00C632DA">
        <w:rPr>
          <w:rFonts w:ascii="Times New Roman" w:hAnsi="Times New Roman" w:cs="Times New Roman"/>
          <w:sz w:val="28"/>
          <w:szCs w:val="28"/>
        </w:rPr>
        <w:t xml:space="preserve"> δ, Α5. γ</w:t>
      </w:r>
    </w:p>
    <w:p w:rsidR="00C632DA" w:rsidRPr="00C632DA" w:rsidRDefault="00C632DA" w:rsidP="00C632DA">
      <w:pPr>
        <w:rPr>
          <w:rFonts w:ascii="Times New Roman" w:hAnsi="Times New Roman" w:cs="Times New Roman"/>
          <w:b/>
          <w:sz w:val="28"/>
          <w:szCs w:val="28"/>
        </w:rPr>
      </w:pPr>
      <w:r w:rsidRPr="00C632DA">
        <w:rPr>
          <w:rFonts w:ascii="Times New Roman" w:hAnsi="Times New Roman" w:cs="Times New Roman"/>
          <w:b/>
          <w:sz w:val="28"/>
          <w:szCs w:val="28"/>
        </w:rPr>
        <w:t>ΘΕΜΑ Β</w:t>
      </w:r>
    </w:p>
    <w:p w:rsidR="00C632DA" w:rsidRPr="00C632DA" w:rsidRDefault="00C632DA" w:rsidP="00C632DA">
      <w:pPr>
        <w:jc w:val="both"/>
        <w:rPr>
          <w:rFonts w:ascii="Times New Roman" w:hAnsi="Times New Roman" w:cs="Times New Roman"/>
          <w:sz w:val="28"/>
          <w:szCs w:val="28"/>
        </w:rPr>
      </w:pPr>
      <w:r w:rsidRPr="00C632DA">
        <w:rPr>
          <w:rFonts w:ascii="Times New Roman" w:hAnsi="Times New Roman" w:cs="Times New Roman"/>
          <w:b/>
          <w:sz w:val="28"/>
          <w:szCs w:val="28"/>
        </w:rPr>
        <w:t>Β1.</w:t>
      </w:r>
      <w:r w:rsidR="003421C5">
        <w:rPr>
          <w:rFonts w:ascii="Times New Roman" w:hAnsi="Times New Roman" w:cs="Times New Roman"/>
          <w:sz w:val="28"/>
          <w:szCs w:val="28"/>
        </w:rPr>
        <w:t xml:space="preserve"> Σχολικό βιβλίο σελ. 126: «</w:t>
      </w:r>
      <w:r w:rsidRPr="00C632DA">
        <w:rPr>
          <w:rFonts w:ascii="Times New Roman" w:hAnsi="Times New Roman" w:cs="Times New Roman"/>
          <w:sz w:val="28"/>
          <w:szCs w:val="28"/>
        </w:rPr>
        <w:t>Η διαδικασία με την οποία ...με επιθυμητά χαρακτηριστικά</w:t>
      </w:r>
      <w:r w:rsidR="003421C5">
        <w:rPr>
          <w:rFonts w:ascii="Times New Roman" w:hAnsi="Times New Roman" w:cs="Times New Roman"/>
          <w:sz w:val="28"/>
          <w:szCs w:val="28"/>
        </w:rPr>
        <w:t>»</w:t>
      </w:r>
    </w:p>
    <w:p w:rsidR="00C632DA" w:rsidRPr="00C632DA" w:rsidRDefault="00C632DA" w:rsidP="00C632DA">
      <w:pPr>
        <w:jc w:val="both"/>
        <w:rPr>
          <w:rFonts w:ascii="Times New Roman" w:hAnsi="Times New Roman" w:cs="Times New Roman"/>
          <w:sz w:val="28"/>
          <w:szCs w:val="28"/>
        </w:rPr>
      </w:pPr>
      <w:r w:rsidRPr="00C632DA">
        <w:rPr>
          <w:rFonts w:ascii="Times New Roman" w:hAnsi="Times New Roman" w:cs="Times New Roman"/>
          <w:b/>
          <w:sz w:val="28"/>
          <w:szCs w:val="28"/>
        </w:rPr>
        <w:lastRenderedPageBreak/>
        <w:t>Β2.</w:t>
      </w:r>
      <w:r w:rsidR="003421C5">
        <w:rPr>
          <w:rFonts w:ascii="Times New Roman" w:hAnsi="Times New Roman" w:cs="Times New Roman"/>
          <w:sz w:val="28"/>
          <w:szCs w:val="28"/>
        </w:rPr>
        <w:t xml:space="preserve"> Σχολικό βιβλίο σελ. 86: «</w:t>
      </w:r>
      <w:r w:rsidRPr="00C632DA">
        <w:rPr>
          <w:rFonts w:ascii="Times New Roman" w:hAnsi="Times New Roman" w:cs="Times New Roman"/>
          <w:sz w:val="28"/>
          <w:szCs w:val="28"/>
        </w:rPr>
        <w:t>Τα φυτά χρησιμοποιούν... για την παραγωγή πρωτεϊνών</w:t>
      </w:r>
      <w:r w:rsidR="003421C5">
        <w:rPr>
          <w:rFonts w:ascii="Times New Roman" w:hAnsi="Times New Roman" w:cs="Times New Roman"/>
          <w:sz w:val="28"/>
          <w:szCs w:val="28"/>
        </w:rPr>
        <w:t>»</w:t>
      </w:r>
      <w:r w:rsidRPr="00C632DA">
        <w:rPr>
          <w:rFonts w:ascii="Times New Roman" w:hAnsi="Times New Roman" w:cs="Times New Roman"/>
          <w:sz w:val="28"/>
          <w:szCs w:val="28"/>
        </w:rPr>
        <w:t xml:space="preserve"> και επίσης υπάρχει περίπτωση να τα παραλάβουν τα απονιτροποιητικά βακτήρια του εδάφους και να τα μετατρέψουν σε αέριο άζωτο, το οποίο επιστρέφει στην ατμόσφαιρα.</w:t>
      </w:r>
    </w:p>
    <w:p w:rsidR="00C632DA" w:rsidRPr="00C632DA" w:rsidRDefault="00C632DA" w:rsidP="00C632DA">
      <w:pPr>
        <w:jc w:val="both"/>
        <w:rPr>
          <w:rFonts w:ascii="Times New Roman" w:hAnsi="Times New Roman" w:cs="Times New Roman"/>
          <w:sz w:val="28"/>
          <w:szCs w:val="28"/>
        </w:rPr>
      </w:pPr>
      <w:r w:rsidRPr="00C632DA">
        <w:rPr>
          <w:rFonts w:ascii="Times New Roman" w:hAnsi="Times New Roman" w:cs="Times New Roman"/>
          <w:b/>
          <w:sz w:val="28"/>
          <w:szCs w:val="28"/>
        </w:rPr>
        <w:t xml:space="preserve">Β3. </w:t>
      </w:r>
      <w:r w:rsidRPr="00C632DA">
        <w:rPr>
          <w:rFonts w:ascii="Times New Roman" w:hAnsi="Times New Roman" w:cs="Times New Roman"/>
          <w:sz w:val="28"/>
          <w:szCs w:val="28"/>
        </w:rPr>
        <w:t>Σχολικό βι</w:t>
      </w:r>
      <w:r w:rsidR="003421C5">
        <w:rPr>
          <w:rFonts w:ascii="Times New Roman" w:hAnsi="Times New Roman" w:cs="Times New Roman"/>
          <w:sz w:val="28"/>
          <w:szCs w:val="28"/>
        </w:rPr>
        <w:t>βλίο σελ. 105: «</w:t>
      </w:r>
      <w:r w:rsidRPr="00C632DA">
        <w:rPr>
          <w:rFonts w:ascii="Times New Roman" w:hAnsi="Times New Roman" w:cs="Times New Roman"/>
          <w:sz w:val="28"/>
          <w:szCs w:val="28"/>
        </w:rPr>
        <w:t>Η ακτινοβολία αυτή (υπερ</w:t>
      </w:r>
      <w:r w:rsidR="003421C5">
        <w:rPr>
          <w:rFonts w:ascii="Times New Roman" w:hAnsi="Times New Roman" w:cs="Times New Roman"/>
          <w:sz w:val="28"/>
          <w:szCs w:val="28"/>
        </w:rPr>
        <w:t>ιώδης) ... καρκίνο του δέρματος»</w:t>
      </w:r>
    </w:p>
    <w:p w:rsidR="00C632DA" w:rsidRPr="00C632DA" w:rsidRDefault="003421C5" w:rsidP="00C63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Σχολικό βιβλίο σελ.105 -106: «</w:t>
      </w:r>
      <w:r w:rsidR="00C632DA" w:rsidRPr="00C632DA">
        <w:rPr>
          <w:rFonts w:ascii="Times New Roman" w:hAnsi="Times New Roman" w:cs="Times New Roman"/>
          <w:sz w:val="28"/>
          <w:szCs w:val="28"/>
        </w:rPr>
        <w:t>Από τη δεκαετί</w:t>
      </w:r>
      <w:r>
        <w:rPr>
          <w:rFonts w:ascii="Times New Roman" w:hAnsi="Times New Roman" w:cs="Times New Roman"/>
          <w:sz w:val="28"/>
          <w:szCs w:val="28"/>
        </w:rPr>
        <w:t>α του 1970... στους οργανισμούς»</w:t>
      </w:r>
    </w:p>
    <w:p w:rsidR="00C632DA" w:rsidRPr="00C632DA" w:rsidRDefault="00C632DA" w:rsidP="00C632DA">
      <w:pPr>
        <w:jc w:val="both"/>
        <w:rPr>
          <w:rFonts w:ascii="Times New Roman" w:hAnsi="Times New Roman" w:cs="Times New Roman"/>
          <w:sz w:val="28"/>
          <w:szCs w:val="28"/>
        </w:rPr>
      </w:pPr>
      <w:r w:rsidRPr="00C632DA">
        <w:rPr>
          <w:rFonts w:ascii="Times New Roman" w:hAnsi="Times New Roman" w:cs="Times New Roman"/>
          <w:sz w:val="28"/>
          <w:szCs w:val="28"/>
        </w:rPr>
        <w:t xml:space="preserve">Το περιβαλλοντικό πρόβλημα που σχετίζεται με την αύξηση της υπεριώδους ακτινοβολίας ονομάζεται </w:t>
      </w:r>
      <w:r w:rsidRPr="00C632DA">
        <w:rPr>
          <w:rFonts w:ascii="Times New Roman" w:hAnsi="Times New Roman" w:cs="Times New Roman"/>
          <w:b/>
          <w:sz w:val="28"/>
          <w:szCs w:val="28"/>
          <w:u w:val="single"/>
        </w:rPr>
        <w:t>εξασθένηση της στιβάδας του όζοντος</w:t>
      </w:r>
      <w:r w:rsidRPr="00C632DA">
        <w:rPr>
          <w:rFonts w:ascii="Times New Roman" w:hAnsi="Times New Roman" w:cs="Times New Roman"/>
          <w:sz w:val="28"/>
          <w:szCs w:val="28"/>
        </w:rPr>
        <w:t>.</w:t>
      </w:r>
    </w:p>
    <w:p w:rsidR="00C632DA" w:rsidRPr="00C632DA" w:rsidRDefault="00C632DA" w:rsidP="00C632DA">
      <w:pPr>
        <w:rPr>
          <w:rFonts w:ascii="Times New Roman" w:hAnsi="Times New Roman" w:cs="Times New Roman"/>
          <w:sz w:val="28"/>
          <w:szCs w:val="28"/>
        </w:rPr>
      </w:pPr>
      <w:r w:rsidRPr="00C632DA">
        <w:rPr>
          <w:rFonts w:ascii="Times New Roman" w:hAnsi="Times New Roman" w:cs="Times New Roman"/>
          <w:b/>
          <w:sz w:val="28"/>
          <w:szCs w:val="28"/>
        </w:rPr>
        <w:t>Β4.</w:t>
      </w:r>
      <w:r w:rsidRPr="00C632DA">
        <w:rPr>
          <w:rFonts w:ascii="Times New Roman" w:hAnsi="Times New Roman" w:cs="Times New Roman"/>
          <w:sz w:val="28"/>
          <w:szCs w:val="28"/>
        </w:rPr>
        <w:t xml:space="preserve"> 2,4,6,1,3,5</w:t>
      </w:r>
    </w:p>
    <w:p w:rsidR="00C632DA" w:rsidRPr="00C632DA" w:rsidRDefault="00C632DA" w:rsidP="00C632DA">
      <w:pPr>
        <w:rPr>
          <w:rFonts w:ascii="Times New Roman" w:hAnsi="Times New Roman" w:cs="Times New Roman"/>
          <w:b/>
          <w:sz w:val="28"/>
          <w:szCs w:val="28"/>
        </w:rPr>
      </w:pPr>
      <w:r w:rsidRPr="00C632DA">
        <w:rPr>
          <w:rFonts w:ascii="Times New Roman" w:hAnsi="Times New Roman" w:cs="Times New Roman"/>
          <w:b/>
          <w:sz w:val="28"/>
          <w:szCs w:val="28"/>
        </w:rPr>
        <w:t>ΘΕΜΑ Γ</w:t>
      </w:r>
    </w:p>
    <w:p w:rsidR="00C632DA" w:rsidRPr="00C632DA" w:rsidRDefault="00C632DA" w:rsidP="00C632DA">
      <w:pPr>
        <w:jc w:val="both"/>
        <w:rPr>
          <w:rFonts w:ascii="Times New Roman" w:hAnsi="Times New Roman" w:cs="Times New Roman"/>
          <w:sz w:val="28"/>
          <w:szCs w:val="28"/>
        </w:rPr>
      </w:pPr>
      <w:r w:rsidRPr="00C632DA">
        <w:rPr>
          <w:rFonts w:ascii="Times New Roman" w:hAnsi="Times New Roman" w:cs="Times New Roman"/>
          <w:b/>
          <w:sz w:val="28"/>
          <w:szCs w:val="28"/>
        </w:rPr>
        <w:t>Γ1.</w:t>
      </w:r>
      <w:r w:rsidRPr="00C632DA">
        <w:rPr>
          <w:rFonts w:ascii="Times New Roman" w:hAnsi="Times New Roman" w:cs="Times New Roman"/>
          <w:sz w:val="28"/>
          <w:szCs w:val="28"/>
        </w:rPr>
        <w:t xml:space="preserve"> Στην Εικόνα 1: η καμπύλη Α αντιστοιχεί στα αντιγόνα και η καμπύλη Β αντιστοιχεί στα αντισώματα</w:t>
      </w:r>
    </w:p>
    <w:p w:rsidR="00C632DA" w:rsidRPr="00C632DA" w:rsidRDefault="00C632DA" w:rsidP="00C632DA">
      <w:pPr>
        <w:jc w:val="both"/>
        <w:rPr>
          <w:rFonts w:ascii="Times New Roman" w:hAnsi="Times New Roman" w:cs="Times New Roman"/>
          <w:sz w:val="28"/>
          <w:szCs w:val="28"/>
        </w:rPr>
      </w:pPr>
      <w:r w:rsidRPr="00C632DA">
        <w:rPr>
          <w:rFonts w:ascii="Times New Roman" w:hAnsi="Times New Roman" w:cs="Times New Roman"/>
          <w:sz w:val="28"/>
          <w:szCs w:val="28"/>
        </w:rPr>
        <w:t>Στην Εικόνα 2: η καμπύλη Γ αντιστοιχεί στα αντιγόνα και η καμπύλη Δ αντιστοιχεί στα αντισώματα</w:t>
      </w:r>
    </w:p>
    <w:p w:rsidR="00C632DA" w:rsidRPr="00C632DA" w:rsidRDefault="00C632DA" w:rsidP="00C632DA">
      <w:pPr>
        <w:jc w:val="both"/>
        <w:rPr>
          <w:rFonts w:ascii="Times New Roman" w:hAnsi="Times New Roman" w:cs="Times New Roman"/>
          <w:sz w:val="28"/>
          <w:szCs w:val="28"/>
        </w:rPr>
      </w:pPr>
      <w:r w:rsidRPr="00C632DA">
        <w:rPr>
          <w:rFonts w:ascii="Times New Roman" w:hAnsi="Times New Roman" w:cs="Times New Roman"/>
          <w:b/>
          <w:sz w:val="28"/>
          <w:szCs w:val="28"/>
        </w:rPr>
        <w:t xml:space="preserve">Γ2. </w:t>
      </w:r>
      <w:r w:rsidRPr="00C632DA">
        <w:rPr>
          <w:rFonts w:ascii="Times New Roman" w:hAnsi="Times New Roman" w:cs="Times New Roman"/>
          <w:sz w:val="28"/>
          <w:szCs w:val="28"/>
        </w:rPr>
        <w:t xml:space="preserve">Εικόνα 1: παρατηρούμε ότι την χρονική στιγμή </w:t>
      </w:r>
      <w:r w:rsidRPr="00C632D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632D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632DA">
        <w:rPr>
          <w:rFonts w:ascii="Times New Roman" w:hAnsi="Times New Roman" w:cs="Times New Roman"/>
          <w:sz w:val="28"/>
          <w:szCs w:val="28"/>
        </w:rPr>
        <w:t xml:space="preserve"> τα αντισώματα εμφανίζονται ξαφνικά στον οργανισμό του Νίκου, σε υψηλή συγκέντρωση και σταδιακά μειώνονται, δηλαδή δεν παράγονται αντισώματα. Αυτή η εικόνα υποδηλώνει χορήγηση έτοιμων αντισωμάτων, μέσω ορού, δηλαδή τεχνητή παθητική ανοσία.</w:t>
      </w:r>
    </w:p>
    <w:p w:rsidR="00C632DA" w:rsidRPr="00C632DA" w:rsidRDefault="00C632DA" w:rsidP="00C632DA">
      <w:pPr>
        <w:jc w:val="both"/>
        <w:rPr>
          <w:rFonts w:ascii="Times New Roman" w:hAnsi="Times New Roman" w:cs="Times New Roman"/>
          <w:sz w:val="28"/>
          <w:szCs w:val="28"/>
        </w:rPr>
      </w:pPr>
      <w:r w:rsidRPr="00C632DA">
        <w:rPr>
          <w:rFonts w:ascii="Times New Roman" w:hAnsi="Times New Roman" w:cs="Times New Roman"/>
          <w:sz w:val="28"/>
          <w:szCs w:val="28"/>
        </w:rPr>
        <w:t xml:space="preserve">Εικόνα 2: παρατηρούμε ότι τη χρονική στιγμή </w:t>
      </w:r>
      <w:r w:rsidRPr="00C632D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632DA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C632DA">
        <w:rPr>
          <w:rFonts w:ascii="Times New Roman" w:hAnsi="Times New Roman" w:cs="Times New Roman"/>
          <w:sz w:val="28"/>
          <w:szCs w:val="28"/>
        </w:rPr>
        <w:t xml:space="preserve"> αρχίζει η γρήγορη παραγωγή αντισωμάτων, αυξάνεται  η συγκέντρωσή τους και αντιμετωπίζουν άμεσα το αντιγόνο. Επειδή ο οργανισμός της Δανάης δημιούργησε τα αντισώματα, πρόκειται για φυσική ενεργητική ανοσία.</w:t>
      </w:r>
    </w:p>
    <w:p w:rsidR="00C632DA" w:rsidRPr="00C632DA" w:rsidRDefault="00C632DA" w:rsidP="00C632DA">
      <w:pPr>
        <w:jc w:val="both"/>
        <w:rPr>
          <w:rFonts w:ascii="Times New Roman" w:hAnsi="Times New Roman" w:cs="Times New Roman"/>
          <w:sz w:val="28"/>
          <w:szCs w:val="28"/>
        </w:rPr>
      </w:pPr>
      <w:r w:rsidRPr="00C632DA">
        <w:rPr>
          <w:rFonts w:ascii="Times New Roman" w:hAnsi="Times New Roman" w:cs="Times New Roman"/>
          <w:b/>
          <w:sz w:val="28"/>
          <w:szCs w:val="28"/>
        </w:rPr>
        <w:t xml:space="preserve">Γ3. </w:t>
      </w:r>
      <w:r w:rsidR="003421C5">
        <w:rPr>
          <w:rFonts w:ascii="Times New Roman" w:hAnsi="Times New Roman" w:cs="Times New Roman"/>
          <w:sz w:val="28"/>
          <w:szCs w:val="28"/>
        </w:rPr>
        <w:t>Σχολικό βιβλίο σελ. 39: «</w:t>
      </w:r>
      <w:r w:rsidRPr="00C632DA">
        <w:rPr>
          <w:rFonts w:ascii="Times New Roman" w:hAnsi="Times New Roman" w:cs="Times New Roman"/>
          <w:sz w:val="28"/>
          <w:szCs w:val="28"/>
        </w:rPr>
        <w:t>Στην ενεργη</w:t>
      </w:r>
      <w:r w:rsidR="003421C5">
        <w:rPr>
          <w:rFonts w:ascii="Times New Roman" w:hAnsi="Times New Roman" w:cs="Times New Roman"/>
          <w:sz w:val="28"/>
          <w:szCs w:val="28"/>
        </w:rPr>
        <w:t>τική ανοσία... δεν τη μεταδίδει»</w:t>
      </w:r>
    </w:p>
    <w:p w:rsidR="00C632DA" w:rsidRPr="00C632DA" w:rsidRDefault="00C632DA" w:rsidP="00C632DA">
      <w:pPr>
        <w:jc w:val="both"/>
        <w:rPr>
          <w:rFonts w:ascii="Times New Roman" w:hAnsi="Times New Roman" w:cs="Times New Roman"/>
          <w:sz w:val="28"/>
          <w:szCs w:val="28"/>
        </w:rPr>
      </w:pPr>
      <w:r w:rsidRPr="00C632DA">
        <w:rPr>
          <w:rFonts w:ascii="Times New Roman" w:hAnsi="Times New Roman" w:cs="Times New Roman"/>
          <w:b/>
          <w:sz w:val="28"/>
          <w:szCs w:val="28"/>
        </w:rPr>
        <w:t xml:space="preserve">Γ4. </w:t>
      </w:r>
      <w:r w:rsidRPr="00C632DA">
        <w:rPr>
          <w:rFonts w:ascii="Times New Roman" w:hAnsi="Times New Roman" w:cs="Times New Roman"/>
          <w:sz w:val="28"/>
          <w:szCs w:val="28"/>
        </w:rPr>
        <w:t xml:space="preserve">Η ανοσοβιολογική απόκριση που ενεργοποιείται στη Δανάη είναι η δευτερογενής. Αυτό γίνεται αντιληπτό από την άμεση, μετά τη μόλυνση, παραγωγή αντισωμάτων σε υψηλή συγκέντρωση με αποτέλεσμα την εξουδετέρωση του αντιγόνου πριν προλάβει να πολλαπλασιαστεί. Η άμεση παραγωγή αντισωμάτων οφείλεται στην ύπαρξη λεμφοκυττάρων μνήμης για το </w:t>
      </w:r>
      <w:r w:rsidRPr="00C632DA">
        <w:rPr>
          <w:rFonts w:ascii="Times New Roman" w:hAnsi="Times New Roman" w:cs="Times New Roman"/>
          <w:sz w:val="28"/>
          <w:szCs w:val="28"/>
        </w:rPr>
        <w:lastRenderedPageBreak/>
        <w:t>συγκεκριμένο αντιγόνο, το οποίο εισέρχεται στον οργανισμό για δεύτερη ή επόμενη φορά. Η Δανάη δεν εμφανίζει συμπτώματα και πιθανώς δεν αντιλαμβάνεται ότι μολύνθηκε.</w:t>
      </w:r>
    </w:p>
    <w:p w:rsidR="00C632DA" w:rsidRPr="00C632DA" w:rsidRDefault="00C632DA" w:rsidP="00C632DA">
      <w:pPr>
        <w:jc w:val="both"/>
        <w:rPr>
          <w:rFonts w:ascii="Times New Roman" w:hAnsi="Times New Roman" w:cs="Times New Roman"/>
          <w:sz w:val="28"/>
          <w:szCs w:val="28"/>
        </w:rPr>
      </w:pPr>
      <w:r w:rsidRPr="00C632DA">
        <w:rPr>
          <w:rFonts w:ascii="Times New Roman" w:hAnsi="Times New Roman" w:cs="Times New Roman"/>
          <w:b/>
          <w:sz w:val="28"/>
          <w:szCs w:val="28"/>
        </w:rPr>
        <w:t xml:space="preserve">Γ5. </w:t>
      </w:r>
      <w:r w:rsidRPr="00C632DA">
        <w:rPr>
          <w:rFonts w:ascii="Times New Roman" w:hAnsi="Times New Roman" w:cs="Times New Roman"/>
          <w:sz w:val="28"/>
          <w:szCs w:val="28"/>
        </w:rPr>
        <w:t>Αν προσβληθεί από ιό ενεργοποιείται και η χυμική και η κυτταρική ανοσία. Συνεπώς τα κύτταρα που ενεργοποιούνται είναι: τα μακροφάγα, τα βοηθητικά Τ-λεμφοκύτταρα μνήμης, τα Β-λεμφοκύτταρα μνήμης, τα κυτταροτοξικά Τ-λεμφοκύτταρα μνήμης και τα κατασταλτικά Τ-λεμφοκύτταρα μνήμης.</w:t>
      </w:r>
    </w:p>
    <w:p w:rsidR="00C632DA" w:rsidRPr="00C632DA" w:rsidRDefault="00C632DA" w:rsidP="00C632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2DA">
        <w:rPr>
          <w:rFonts w:ascii="Times New Roman" w:hAnsi="Times New Roman" w:cs="Times New Roman"/>
          <w:b/>
          <w:sz w:val="28"/>
          <w:szCs w:val="28"/>
        </w:rPr>
        <w:t>ΘΕΜΑ Δ</w:t>
      </w:r>
    </w:p>
    <w:p w:rsidR="00C632DA" w:rsidRPr="00C632DA" w:rsidRDefault="00C632DA" w:rsidP="00C632DA">
      <w:pPr>
        <w:jc w:val="both"/>
        <w:rPr>
          <w:rFonts w:ascii="Times New Roman" w:hAnsi="Times New Roman" w:cs="Times New Roman"/>
          <w:sz w:val="28"/>
          <w:szCs w:val="28"/>
        </w:rPr>
      </w:pPr>
      <w:r w:rsidRPr="00C632DA">
        <w:rPr>
          <w:rFonts w:ascii="Times New Roman" w:hAnsi="Times New Roman" w:cs="Times New Roman"/>
          <w:b/>
          <w:sz w:val="28"/>
          <w:szCs w:val="28"/>
        </w:rPr>
        <w:t xml:space="preserve">Δ1. </w:t>
      </w:r>
      <w:r w:rsidRPr="00C632DA">
        <w:rPr>
          <w:rFonts w:ascii="Times New Roman" w:hAnsi="Times New Roman" w:cs="Times New Roman"/>
          <w:sz w:val="28"/>
          <w:szCs w:val="28"/>
        </w:rPr>
        <w:t>Τροφική αλυσίδα είναι η ποιοτική απεικόνιση της τροφικής αλληλεξάρτησης των οργανισμών, της οποίας τα βέλη δείχνουν τη ροή ενέργειας ανάμεσα στους οργανισμούς που έχουν σχέση καταναλισκόμενου- καταναλωτή. Στο τροφικό πλέγμα της εικόνας υπάρχουν οι εξής τροφικές αλυσίδες:</w:t>
      </w:r>
    </w:p>
    <w:p w:rsidR="00C632DA" w:rsidRPr="00C632DA" w:rsidRDefault="00C632DA" w:rsidP="00C632DA">
      <w:pPr>
        <w:jc w:val="both"/>
        <w:rPr>
          <w:rFonts w:ascii="Times New Roman" w:hAnsi="Times New Roman" w:cs="Times New Roman"/>
          <w:sz w:val="28"/>
          <w:szCs w:val="28"/>
        </w:rPr>
      </w:pPr>
      <w:r w:rsidRPr="00C632DA">
        <w:rPr>
          <w:rFonts w:ascii="Times New Roman" w:hAnsi="Times New Roman" w:cs="Times New Roman"/>
          <w:sz w:val="28"/>
          <w:szCs w:val="28"/>
        </w:rPr>
        <w:t>1. Πεύκο--&gt; Μελίγκρα--&gt; Δρυοκολάπτης--&gt; Γεράκι</w:t>
      </w:r>
    </w:p>
    <w:p w:rsidR="00C632DA" w:rsidRPr="00C632DA" w:rsidRDefault="00C632DA" w:rsidP="00C632DA">
      <w:pPr>
        <w:jc w:val="both"/>
        <w:rPr>
          <w:rFonts w:ascii="Times New Roman" w:hAnsi="Times New Roman" w:cs="Times New Roman"/>
          <w:sz w:val="28"/>
          <w:szCs w:val="28"/>
        </w:rPr>
      </w:pPr>
      <w:r w:rsidRPr="00C632DA">
        <w:rPr>
          <w:rFonts w:ascii="Times New Roman" w:hAnsi="Times New Roman" w:cs="Times New Roman"/>
          <w:sz w:val="28"/>
          <w:szCs w:val="28"/>
        </w:rPr>
        <w:t>2. Πεύκο--&gt; Κάμπια--&gt; Κοτσύφι--&gt; Γεράκι</w:t>
      </w:r>
    </w:p>
    <w:p w:rsidR="00C632DA" w:rsidRPr="00C632DA" w:rsidRDefault="00C632DA" w:rsidP="00C632DA">
      <w:pPr>
        <w:jc w:val="both"/>
        <w:rPr>
          <w:rFonts w:ascii="Times New Roman" w:hAnsi="Times New Roman" w:cs="Times New Roman"/>
          <w:sz w:val="28"/>
          <w:szCs w:val="28"/>
        </w:rPr>
      </w:pPr>
      <w:r w:rsidRPr="00C632DA">
        <w:rPr>
          <w:rFonts w:ascii="Times New Roman" w:hAnsi="Times New Roman" w:cs="Times New Roman"/>
          <w:sz w:val="28"/>
          <w:szCs w:val="28"/>
        </w:rPr>
        <w:t>3. Βελανιδιά--&gt; Κάμπια--&gt; Κοτσύφι--&gt; Γεράκι</w:t>
      </w:r>
    </w:p>
    <w:p w:rsidR="00C632DA" w:rsidRPr="00C632DA" w:rsidRDefault="00C632DA" w:rsidP="00C632DA">
      <w:pPr>
        <w:jc w:val="both"/>
        <w:rPr>
          <w:rFonts w:ascii="Times New Roman" w:hAnsi="Times New Roman" w:cs="Times New Roman"/>
          <w:sz w:val="28"/>
          <w:szCs w:val="28"/>
        </w:rPr>
      </w:pPr>
      <w:r w:rsidRPr="00C632DA">
        <w:rPr>
          <w:rFonts w:ascii="Times New Roman" w:hAnsi="Times New Roman" w:cs="Times New Roman"/>
          <w:sz w:val="28"/>
          <w:szCs w:val="28"/>
        </w:rPr>
        <w:t>4. Γρασίδι--&gt; Σαλιγκάρι--&gt; Κοτσύφι--&gt; Γεράκι</w:t>
      </w:r>
    </w:p>
    <w:p w:rsidR="00C632DA" w:rsidRPr="00C632DA" w:rsidRDefault="00C632DA" w:rsidP="00C632DA">
      <w:pPr>
        <w:jc w:val="both"/>
        <w:rPr>
          <w:rFonts w:ascii="Times New Roman" w:hAnsi="Times New Roman" w:cs="Times New Roman"/>
          <w:sz w:val="28"/>
          <w:szCs w:val="28"/>
        </w:rPr>
      </w:pPr>
      <w:r w:rsidRPr="00C632DA">
        <w:rPr>
          <w:rFonts w:ascii="Times New Roman" w:hAnsi="Times New Roman" w:cs="Times New Roman"/>
          <w:b/>
          <w:sz w:val="28"/>
          <w:szCs w:val="28"/>
        </w:rPr>
        <w:t xml:space="preserve">Δ2. </w:t>
      </w:r>
      <w:r w:rsidRPr="00C632DA">
        <w:rPr>
          <w:rFonts w:ascii="Times New Roman" w:hAnsi="Times New Roman" w:cs="Times New Roman"/>
          <w:sz w:val="28"/>
          <w:szCs w:val="28"/>
        </w:rPr>
        <w:t>1ο τροφικό επίπεδο: Γρασίδι, Βελανιδιά</w:t>
      </w:r>
    </w:p>
    <w:p w:rsidR="00C632DA" w:rsidRPr="00C632DA" w:rsidRDefault="00C632DA" w:rsidP="00C632DA">
      <w:pPr>
        <w:jc w:val="both"/>
        <w:rPr>
          <w:rFonts w:ascii="Times New Roman" w:hAnsi="Times New Roman" w:cs="Times New Roman"/>
          <w:sz w:val="28"/>
          <w:szCs w:val="28"/>
        </w:rPr>
      </w:pPr>
      <w:r w:rsidRPr="00C632DA">
        <w:rPr>
          <w:rFonts w:ascii="Times New Roman" w:hAnsi="Times New Roman" w:cs="Times New Roman"/>
          <w:sz w:val="28"/>
          <w:szCs w:val="28"/>
        </w:rPr>
        <w:t>2ο τροφικό επίπεδο: Μελίγκρα, Κάμπια</w:t>
      </w:r>
    </w:p>
    <w:p w:rsidR="00C632DA" w:rsidRPr="00C632DA" w:rsidRDefault="00C632DA" w:rsidP="00C632DA">
      <w:pPr>
        <w:jc w:val="both"/>
        <w:rPr>
          <w:rFonts w:ascii="Times New Roman" w:hAnsi="Times New Roman" w:cs="Times New Roman"/>
          <w:sz w:val="28"/>
          <w:szCs w:val="28"/>
        </w:rPr>
      </w:pPr>
      <w:r w:rsidRPr="00C632DA">
        <w:rPr>
          <w:rFonts w:ascii="Times New Roman" w:hAnsi="Times New Roman" w:cs="Times New Roman"/>
          <w:sz w:val="28"/>
          <w:szCs w:val="28"/>
        </w:rPr>
        <w:t>3ο τροφικό επίπεδο: Κοτσύφι</w:t>
      </w:r>
    </w:p>
    <w:p w:rsidR="00C632DA" w:rsidRPr="00C632DA" w:rsidRDefault="00C632DA" w:rsidP="00C632DA">
      <w:pPr>
        <w:jc w:val="both"/>
        <w:rPr>
          <w:rFonts w:ascii="Times New Roman" w:hAnsi="Times New Roman" w:cs="Times New Roman"/>
          <w:sz w:val="28"/>
          <w:szCs w:val="28"/>
        </w:rPr>
      </w:pPr>
      <w:r w:rsidRPr="00C632DA">
        <w:rPr>
          <w:rFonts w:ascii="Times New Roman" w:hAnsi="Times New Roman" w:cs="Times New Roman"/>
          <w:sz w:val="28"/>
          <w:szCs w:val="28"/>
        </w:rPr>
        <w:t>4ο τροφικό επίπεδο: Γεράκι</w:t>
      </w:r>
    </w:p>
    <w:p w:rsidR="00C632DA" w:rsidRPr="00C632DA" w:rsidRDefault="00C632DA" w:rsidP="00C632DA">
      <w:pPr>
        <w:jc w:val="both"/>
        <w:rPr>
          <w:rFonts w:ascii="Times New Roman" w:hAnsi="Times New Roman" w:cs="Times New Roman"/>
          <w:sz w:val="28"/>
          <w:szCs w:val="28"/>
        </w:rPr>
      </w:pPr>
      <w:r w:rsidRPr="00C632DA">
        <w:rPr>
          <w:rFonts w:ascii="Times New Roman" w:hAnsi="Times New Roman" w:cs="Times New Roman"/>
          <w:b/>
          <w:sz w:val="28"/>
          <w:szCs w:val="28"/>
        </w:rPr>
        <w:t xml:space="preserve">Δ3.  </w:t>
      </w:r>
      <w:r w:rsidRPr="00C632DA">
        <w:rPr>
          <w:rFonts w:ascii="Times New Roman" w:hAnsi="Times New Roman" w:cs="Times New Roman"/>
          <w:sz w:val="28"/>
          <w:szCs w:val="28"/>
        </w:rPr>
        <w:t xml:space="preserve">Τα κοτσύφια και οι δρυοκολάπτες ανήκουν στο ίδιο τροφικό επίπεδο και η συνολική βιομάζα τους είναι 120+80 = 200 </w:t>
      </w:r>
      <w:r w:rsidRPr="00C632DA">
        <w:rPr>
          <w:rFonts w:ascii="Times New Roman" w:hAnsi="Times New Roman" w:cs="Times New Roman"/>
          <w:sz w:val="28"/>
          <w:szCs w:val="28"/>
          <w:lang w:val="en-US"/>
        </w:rPr>
        <w:t>kg</w:t>
      </w:r>
      <w:r w:rsidRPr="00C632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32DA" w:rsidRPr="00C632DA" w:rsidRDefault="003421C5" w:rsidP="00C63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Σχολικό βιβλίο σελ. 77: «</w:t>
      </w:r>
      <w:r w:rsidR="00C632DA" w:rsidRPr="00C632DA">
        <w:rPr>
          <w:rFonts w:ascii="Times New Roman" w:hAnsi="Times New Roman" w:cs="Times New Roman"/>
          <w:sz w:val="28"/>
          <w:szCs w:val="28"/>
        </w:rPr>
        <w:t>Έχει υπολογιστεί ότι μόνο ...μειώνεται η βιομάζα του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632DA" w:rsidRPr="00C632DA" w:rsidRDefault="00C632DA" w:rsidP="00C632DA">
      <w:pPr>
        <w:jc w:val="both"/>
        <w:rPr>
          <w:rFonts w:ascii="Times New Roman" w:hAnsi="Times New Roman" w:cs="Times New Roman"/>
          <w:sz w:val="28"/>
          <w:szCs w:val="28"/>
        </w:rPr>
      </w:pPr>
      <w:r w:rsidRPr="00C632DA">
        <w:rPr>
          <w:rFonts w:ascii="Times New Roman" w:hAnsi="Times New Roman" w:cs="Times New Roman"/>
          <w:sz w:val="28"/>
          <w:szCs w:val="28"/>
        </w:rPr>
        <w:t xml:space="preserve">Συνεπώς στο 2ο τροφικό επίπεδο η βιομάζα υπολογίζεται ως εξής: </w:t>
      </w:r>
    </w:p>
    <w:p w:rsidR="00C632DA" w:rsidRPr="00C632DA" w:rsidRDefault="00C632DA" w:rsidP="00C632DA">
      <w:pPr>
        <w:jc w:val="both"/>
        <w:rPr>
          <w:rFonts w:ascii="Times New Roman" w:hAnsi="Times New Roman" w:cs="Times New Roman"/>
          <w:sz w:val="28"/>
          <w:szCs w:val="28"/>
        </w:rPr>
      </w:pPr>
      <w:r w:rsidRPr="00C632DA">
        <w:rPr>
          <w:rFonts w:ascii="Times New Roman" w:hAnsi="Times New Roman" w:cs="Times New Roman"/>
          <w:sz w:val="28"/>
          <w:szCs w:val="28"/>
        </w:rPr>
        <w:t xml:space="preserve">Βιομάζα 3ου τροφικού επιπέδου = 10% </w:t>
      </w:r>
      <w:r w:rsidRPr="00C632D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632DA">
        <w:rPr>
          <w:rFonts w:ascii="Times New Roman" w:hAnsi="Times New Roman" w:cs="Times New Roman"/>
          <w:sz w:val="28"/>
          <w:szCs w:val="28"/>
        </w:rPr>
        <w:t xml:space="preserve"> Βιομάζα 2ου τροφικού επιπέδου ↔</w:t>
      </w:r>
    </w:p>
    <w:p w:rsidR="00C632DA" w:rsidRPr="00C632DA" w:rsidRDefault="00C632DA" w:rsidP="00C632DA">
      <w:pPr>
        <w:jc w:val="both"/>
        <w:rPr>
          <w:rFonts w:ascii="Times New Roman" w:hAnsi="Times New Roman" w:cs="Times New Roman"/>
          <w:sz w:val="28"/>
          <w:szCs w:val="28"/>
        </w:rPr>
      </w:pPr>
      <w:r w:rsidRPr="00C632DA">
        <w:rPr>
          <w:rFonts w:ascii="Times New Roman" w:hAnsi="Times New Roman" w:cs="Times New Roman"/>
          <w:sz w:val="28"/>
          <w:szCs w:val="28"/>
        </w:rPr>
        <w:lastRenderedPageBreak/>
        <w:t xml:space="preserve">Βιομάζα 2ου τροφικού επιπέδου = Βιομάζα 3ου τροφικού επιπέδου </w:t>
      </w:r>
      <w:r w:rsidRPr="00C632D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632DA">
        <w:rPr>
          <w:rFonts w:ascii="Times New Roman" w:hAnsi="Times New Roman" w:cs="Times New Roman"/>
          <w:sz w:val="28"/>
          <w:szCs w:val="28"/>
        </w:rPr>
        <w:t xml:space="preserve"> 100/10 = 200 </w:t>
      </w:r>
      <w:r w:rsidRPr="00C632D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632DA">
        <w:rPr>
          <w:rFonts w:ascii="Times New Roman" w:hAnsi="Times New Roman" w:cs="Times New Roman"/>
          <w:sz w:val="28"/>
          <w:szCs w:val="28"/>
        </w:rPr>
        <w:t>100/10 ↔ Βιομάζα 2ου τροφικού επιπέδου = 2000</w:t>
      </w:r>
      <w:r w:rsidRPr="00C632DA">
        <w:rPr>
          <w:rFonts w:ascii="Times New Roman" w:hAnsi="Times New Roman" w:cs="Times New Roman"/>
          <w:sz w:val="28"/>
          <w:szCs w:val="28"/>
          <w:lang w:val="en-US"/>
        </w:rPr>
        <w:t>kg</w:t>
      </w:r>
      <w:r w:rsidRPr="00C632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32DA" w:rsidRPr="00C632DA" w:rsidRDefault="00C632DA" w:rsidP="00C632DA">
      <w:pPr>
        <w:jc w:val="both"/>
        <w:rPr>
          <w:rFonts w:ascii="Times New Roman" w:hAnsi="Times New Roman" w:cs="Times New Roman"/>
          <w:sz w:val="28"/>
          <w:szCs w:val="28"/>
        </w:rPr>
      </w:pPr>
      <w:r w:rsidRPr="00C632DA">
        <w:rPr>
          <w:rFonts w:ascii="Times New Roman" w:hAnsi="Times New Roman" w:cs="Times New Roman"/>
          <w:sz w:val="28"/>
          <w:szCs w:val="28"/>
        </w:rPr>
        <w:t>Με τον ίδιο τρόπο υπολογίζεται η βιομάζα του 1ου τροφικού επιπέδου στα 20.000</w:t>
      </w:r>
      <w:r w:rsidRPr="00C632DA">
        <w:rPr>
          <w:rFonts w:ascii="Times New Roman" w:hAnsi="Times New Roman" w:cs="Times New Roman"/>
          <w:sz w:val="28"/>
          <w:szCs w:val="28"/>
          <w:lang w:val="en-US"/>
        </w:rPr>
        <w:t>kg</w:t>
      </w:r>
      <w:r w:rsidRPr="00C632DA">
        <w:rPr>
          <w:rFonts w:ascii="Times New Roman" w:hAnsi="Times New Roman" w:cs="Times New Roman"/>
          <w:sz w:val="28"/>
          <w:szCs w:val="28"/>
        </w:rPr>
        <w:t xml:space="preserve"> και του 4ου τροφικού επιπέδου στα 20</w:t>
      </w:r>
      <w:r w:rsidRPr="00C632DA">
        <w:rPr>
          <w:rFonts w:ascii="Times New Roman" w:hAnsi="Times New Roman" w:cs="Times New Roman"/>
          <w:sz w:val="28"/>
          <w:szCs w:val="28"/>
          <w:lang w:val="en-US"/>
        </w:rPr>
        <w:t>kg</w:t>
      </w:r>
      <w:r w:rsidRPr="00C632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32DA" w:rsidRPr="00C632DA" w:rsidRDefault="00C632DA" w:rsidP="00C632DA">
      <w:pPr>
        <w:jc w:val="both"/>
        <w:rPr>
          <w:rFonts w:ascii="Times New Roman" w:hAnsi="Times New Roman" w:cs="Times New Roman"/>
          <w:sz w:val="28"/>
          <w:szCs w:val="28"/>
        </w:rPr>
      </w:pPr>
      <w:r w:rsidRPr="00C632DA">
        <w:rPr>
          <w:rFonts w:ascii="Times New Roman" w:hAnsi="Times New Roman" w:cs="Times New Roman"/>
          <w:sz w:val="28"/>
          <w:szCs w:val="28"/>
        </w:rPr>
        <w:t>Η τροφική πυραμίδα είναι η εξής:</w:t>
      </w:r>
    </w:p>
    <w:p w:rsidR="00C632DA" w:rsidRDefault="00705670" w:rsidP="00C632DA">
      <w:pPr>
        <w:jc w:val="both"/>
      </w:pPr>
      <w:r>
        <w:rPr>
          <w:noProof/>
          <w:lang w:eastAsia="el-GR"/>
        </w:rPr>
        <w:pict>
          <v:group id="_x0000_s1026" style="position:absolute;left:0;text-align:left;margin-left:56.6pt;margin-top:21.05pt;width:164.25pt;height:149.65pt;z-index:251660288" coordorigin="2932,2370" coordsize="3285,2993">
            <v:rect id="_x0000_s1027" style="position:absolute;left:2932;top:4553;width:3285;height:810">
              <v:textbox style="mso-next-textbox:#_x0000_s1027">
                <w:txbxContent>
                  <w:p w:rsidR="00C632DA" w:rsidRPr="002914E7" w:rsidRDefault="00C632DA" w:rsidP="00C632D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2914E7">
                      <w:rPr>
                        <w:rFonts w:ascii="Times New Roman" w:hAnsi="Times New Roman" w:cs="Times New Roman"/>
                      </w:rPr>
                      <w:t>πεύκο, βελανιδιά, γρασίδι</w:t>
                    </w:r>
                  </w:p>
                  <w:p w:rsidR="00C632DA" w:rsidRPr="002914E7" w:rsidRDefault="00C632DA" w:rsidP="00C632D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lang w:val="en-US"/>
                      </w:rPr>
                    </w:pPr>
                    <w:r w:rsidRPr="002914E7">
                      <w:rPr>
                        <w:rFonts w:ascii="Times New Roman" w:hAnsi="Times New Roman" w:cs="Times New Roman"/>
                      </w:rPr>
                      <w:t>20.000</w:t>
                    </w:r>
                    <w:r w:rsidRPr="002914E7">
                      <w:rPr>
                        <w:rFonts w:ascii="Times New Roman" w:hAnsi="Times New Roman" w:cs="Times New Roman"/>
                        <w:lang w:val="en-US"/>
                      </w:rPr>
                      <w:t>kg</w:t>
                    </w:r>
                  </w:p>
                  <w:p w:rsidR="00C632DA" w:rsidRDefault="00C632DA" w:rsidP="00C632DA"/>
                  <w:p w:rsidR="00C632DA" w:rsidRDefault="00C632DA" w:rsidP="00C632DA"/>
                  <w:p w:rsidR="00C632DA" w:rsidRDefault="00C632DA" w:rsidP="00C632DA">
                    <w:r>
                      <w:t>2</w:t>
                    </w:r>
                  </w:p>
                  <w:p w:rsidR="00C632DA" w:rsidRPr="002914E7" w:rsidRDefault="00C632DA" w:rsidP="00C632DA"/>
                </w:txbxContent>
              </v:textbox>
            </v:rect>
            <v:rect id="_x0000_s1028" style="position:absolute;left:3113;top:3808;width:2835;height:745">
              <v:textbox>
                <w:txbxContent>
                  <w:p w:rsidR="00C632DA" w:rsidRDefault="00C632DA" w:rsidP="00C632DA">
                    <w:pPr>
                      <w:spacing w:after="0"/>
                    </w:pPr>
                    <w:r>
                      <w:t>μελίγκρα, κάμπια,σαλιγκάρι</w:t>
                    </w:r>
                  </w:p>
                  <w:p w:rsidR="00C632DA" w:rsidRPr="002914E7" w:rsidRDefault="00C632DA" w:rsidP="00C632D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2.000</w:t>
                    </w:r>
                    <w:r>
                      <w:rPr>
                        <w:rFonts w:ascii="Times New Roman" w:hAnsi="Times New Roman" w:cs="Times New Roman"/>
                        <w:lang w:val="en-US"/>
                      </w:rPr>
                      <w:t>kg</w:t>
                    </w:r>
                  </w:p>
                </w:txbxContent>
              </v:textbox>
            </v:rect>
            <v:rect id="_x0000_s1029" style="position:absolute;left:3225;top:3067;width:2520;height:741">
              <v:textbox>
                <w:txbxContent>
                  <w:p w:rsidR="00C632DA" w:rsidRDefault="00C632DA" w:rsidP="00C632DA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δρυοκολάπτης, κοτσύφι</w:t>
                    </w:r>
                  </w:p>
                  <w:p w:rsidR="00C632DA" w:rsidRPr="002914E7" w:rsidRDefault="00C632DA" w:rsidP="00C632D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200</w:t>
                    </w:r>
                    <w:r>
                      <w:rPr>
                        <w:rFonts w:ascii="Times New Roman" w:hAnsi="Times New Roman" w:cs="Times New Roman"/>
                        <w:lang w:val="en-US"/>
                      </w:rPr>
                      <w:t>kg</w:t>
                    </w:r>
                  </w:p>
                  <w:p w:rsidR="00C632DA" w:rsidRPr="002914E7" w:rsidRDefault="00C632DA" w:rsidP="00C632DA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  <v:rect id="_x0000_s1030" style="position:absolute;left:3472;top:2370;width:2063;height:697">
              <v:textbox>
                <w:txbxContent>
                  <w:p w:rsidR="00C632DA" w:rsidRDefault="00C632DA" w:rsidP="00C632D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γεράκι</w:t>
                    </w:r>
                  </w:p>
                  <w:p w:rsidR="00C632DA" w:rsidRPr="002914E7" w:rsidRDefault="00C632DA" w:rsidP="00C632D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20</w:t>
                    </w:r>
                    <w:r>
                      <w:rPr>
                        <w:rFonts w:ascii="Times New Roman" w:hAnsi="Times New Roman" w:cs="Times New Roman"/>
                        <w:lang w:val="en-US"/>
                      </w:rPr>
                      <w:t>kg</w:t>
                    </w:r>
                  </w:p>
                </w:txbxContent>
              </v:textbox>
            </v:rect>
          </v:group>
        </w:pict>
      </w:r>
    </w:p>
    <w:p w:rsidR="00C632DA" w:rsidRDefault="00C632DA" w:rsidP="00C632DA">
      <w:pPr>
        <w:jc w:val="both"/>
      </w:pPr>
    </w:p>
    <w:p w:rsidR="00C632DA" w:rsidRDefault="00C632DA" w:rsidP="00C632DA">
      <w:pPr>
        <w:jc w:val="both"/>
      </w:pPr>
    </w:p>
    <w:p w:rsidR="00C632DA" w:rsidRDefault="00C632DA" w:rsidP="00C632DA">
      <w:pPr>
        <w:jc w:val="both"/>
      </w:pPr>
    </w:p>
    <w:p w:rsidR="00C632DA" w:rsidRDefault="00C632DA" w:rsidP="00C632DA">
      <w:pPr>
        <w:jc w:val="both"/>
      </w:pPr>
    </w:p>
    <w:p w:rsidR="00C632DA" w:rsidRDefault="00C632DA" w:rsidP="00C632DA">
      <w:pPr>
        <w:jc w:val="both"/>
      </w:pPr>
    </w:p>
    <w:p w:rsidR="00C632DA" w:rsidRDefault="00C632DA" w:rsidP="00C632DA">
      <w:pPr>
        <w:jc w:val="both"/>
      </w:pPr>
    </w:p>
    <w:p w:rsidR="003421C5" w:rsidRDefault="003421C5" w:rsidP="00C632D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2DA" w:rsidRPr="00C632DA" w:rsidRDefault="00C632DA" w:rsidP="00C632DA">
      <w:pPr>
        <w:jc w:val="both"/>
        <w:rPr>
          <w:rFonts w:ascii="Times New Roman" w:hAnsi="Times New Roman" w:cs="Times New Roman"/>
          <w:sz w:val="28"/>
          <w:szCs w:val="28"/>
        </w:rPr>
      </w:pPr>
      <w:r w:rsidRPr="00C632DA">
        <w:rPr>
          <w:rFonts w:ascii="Times New Roman" w:hAnsi="Times New Roman" w:cs="Times New Roman"/>
          <w:b/>
          <w:sz w:val="28"/>
          <w:szCs w:val="28"/>
        </w:rPr>
        <w:t>Δ4.</w:t>
      </w:r>
      <w:r w:rsidRPr="00C632DA">
        <w:rPr>
          <w:rFonts w:ascii="Times New Roman" w:hAnsi="Times New Roman" w:cs="Times New Roman"/>
          <w:sz w:val="28"/>
          <w:szCs w:val="28"/>
        </w:rPr>
        <w:t xml:space="preserve"> Αφού κάθε γεράκι ζυγίζει κατά μέσο όρο 1 </w:t>
      </w:r>
      <w:r w:rsidRPr="00C632DA">
        <w:rPr>
          <w:rFonts w:ascii="Times New Roman" w:hAnsi="Times New Roman" w:cs="Times New Roman"/>
          <w:sz w:val="28"/>
          <w:szCs w:val="28"/>
          <w:lang w:val="en-US"/>
        </w:rPr>
        <w:t>kg</w:t>
      </w:r>
      <w:r w:rsidRPr="00C632DA">
        <w:rPr>
          <w:rFonts w:ascii="Times New Roman" w:hAnsi="Times New Roman" w:cs="Times New Roman"/>
          <w:sz w:val="28"/>
          <w:szCs w:val="28"/>
        </w:rPr>
        <w:t xml:space="preserve"> και η συνολική τους βιομάζα είναι 20 </w:t>
      </w:r>
      <w:r w:rsidRPr="00C632DA">
        <w:rPr>
          <w:rFonts w:ascii="Times New Roman" w:hAnsi="Times New Roman" w:cs="Times New Roman"/>
          <w:sz w:val="28"/>
          <w:szCs w:val="28"/>
          <w:lang w:val="en-US"/>
        </w:rPr>
        <w:t>kg</w:t>
      </w:r>
      <w:r w:rsidRPr="00C632DA">
        <w:rPr>
          <w:rFonts w:ascii="Times New Roman" w:hAnsi="Times New Roman" w:cs="Times New Roman"/>
          <w:sz w:val="28"/>
          <w:szCs w:val="28"/>
        </w:rPr>
        <w:t>, σε αυτό το οικοσύστημα μπορούν να εξασφαλίσουν την τροφή τους 20 : 1 = 20 γεράκια.</w:t>
      </w:r>
    </w:p>
    <w:p w:rsidR="00C632DA" w:rsidRPr="00C632DA" w:rsidRDefault="00C632DA" w:rsidP="00C632DA">
      <w:pPr>
        <w:jc w:val="both"/>
        <w:rPr>
          <w:rFonts w:ascii="Times New Roman" w:hAnsi="Times New Roman" w:cs="Times New Roman"/>
          <w:sz w:val="28"/>
          <w:szCs w:val="28"/>
        </w:rPr>
      </w:pPr>
      <w:r w:rsidRPr="00C632DA">
        <w:rPr>
          <w:rFonts w:ascii="Times New Roman" w:hAnsi="Times New Roman" w:cs="Times New Roman"/>
          <w:b/>
          <w:sz w:val="28"/>
          <w:szCs w:val="28"/>
        </w:rPr>
        <w:t>Δ5.</w:t>
      </w:r>
      <w:r w:rsidRPr="00C632DA">
        <w:rPr>
          <w:rFonts w:ascii="Times New Roman" w:hAnsi="Times New Roman" w:cs="Times New Roman"/>
          <w:sz w:val="28"/>
          <w:szCs w:val="28"/>
        </w:rPr>
        <w:t xml:space="preserve"> Η πιο αποδοτική τροφική αλυσίδα για τον αετό είναι η αλυσίδα Β. Επειδή στην αλυσίδα αυτή ο αετός είναι καταναλωτής 2ης τάξης, φτάνει περισσότερη ενέργεια σε αυτόν από ότι στην αλυσίδα Α που είναι 3ης τάξης καταναλωτής. Αυτό συμβαίνει αφού μεταξύ των διαδοχικών τροφικών επιπέδων υπάρχουν απώλειες ενέργειας της τάξης του 90%, άρα στον καταναλωτή μικρότερης τάξης έχουν συμβεί λιγότερες απώλειες ενέργειας.</w:t>
      </w:r>
    </w:p>
    <w:p w:rsidR="00C632DA" w:rsidRPr="00C632DA" w:rsidRDefault="00C632DA" w:rsidP="00C632DA">
      <w:pPr>
        <w:jc w:val="both"/>
        <w:rPr>
          <w:rFonts w:ascii="Times New Roman" w:hAnsi="Times New Roman" w:cs="Times New Roman"/>
          <w:sz w:val="28"/>
          <w:szCs w:val="28"/>
        </w:rPr>
      </w:pPr>
      <w:r w:rsidRPr="00C632DA">
        <w:rPr>
          <w:rFonts w:ascii="Times New Roman" w:hAnsi="Times New Roman" w:cs="Times New Roman"/>
          <w:sz w:val="28"/>
          <w:szCs w:val="28"/>
        </w:rPr>
        <w:t>Αν Ε η ενέργεια του γρασιδιού και στις δύο αλυσίδες (αφού η βιομάζα του είναι ίση), στην αλυσίδα Α η ακρίδα θα έχει ενέργεια Α/10, η σαύρα Α/100 και ο αετός Α/1000.</w:t>
      </w:r>
    </w:p>
    <w:p w:rsidR="00BB4FDF" w:rsidRDefault="00C632DA" w:rsidP="00C632DA">
      <w:pPr>
        <w:jc w:val="both"/>
        <w:rPr>
          <w:rFonts w:ascii="Times New Roman" w:hAnsi="Times New Roman" w:cs="Times New Roman"/>
          <w:sz w:val="28"/>
          <w:szCs w:val="28"/>
        </w:rPr>
      </w:pPr>
      <w:r w:rsidRPr="00C632DA">
        <w:rPr>
          <w:rFonts w:ascii="Times New Roman" w:hAnsi="Times New Roman" w:cs="Times New Roman"/>
          <w:sz w:val="28"/>
          <w:szCs w:val="28"/>
        </w:rPr>
        <w:t>Στην αλυσίδα Β αντίστοιχα, ο λαγός θα έχει Α/10 και ο αετός Α/100.</w:t>
      </w:r>
    </w:p>
    <w:p w:rsidR="00BB4FDF" w:rsidRPr="00BB4FDF" w:rsidRDefault="00BB4FDF" w:rsidP="00BB4F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4FDF">
        <w:rPr>
          <w:rFonts w:ascii="Times New Roman" w:hAnsi="Times New Roman" w:cs="Times New Roman"/>
          <w:sz w:val="24"/>
          <w:szCs w:val="24"/>
        </w:rPr>
        <w:t xml:space="preserve">ΤΙΣ ΑΠΑΝΤΗΣΕΙΣ ΕΠΙΜΕΛΗΘΗΚΕ Ο ΤΟΜΕΑΣ ΤΩΝ ΒΙΟΛΟΓΩΝ ΤΩΝ ΦΡΟΝΤΙΣΤΗΡΙΩΝ </w:t>
      </w:r>
      <w:r w:rsidRPr="00BB4FDF">
        <w:rPr>
          <w:rFonts w:ascii="Times New Roman" w:hAnsi="Times New Roman" w:cs="Times New Roman"/>
          <w:b/>
          <w:sz w:val="24"/>
          <w:szCs w:val="24"/>
        </w:rPr>
        <w:t>«ΟΜΟΚΕΝΤΡΟ» ΦΛΩΡΟΠΟΥΛΟΥ</w:t>
      </w:r>
    </w:p>
    <w:p w:rsidR="00BB4FDF" w:rsidRPr="00BB4FDF" w:rsidRDefault="00BB4FDF" w:rsidP="00BB4F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43A9" w:rsidRPr="00BB4FDF" w:rsidRDefault="00BB4FDF" w:rsidP="00BB4F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4FDF">
        <w:rPr>
          <w:rFonts w:ascii="Times New Roman" w:hAnsi="Times New Roman" w:cs="Times New Roman"/>
          <w:sz w:val="24"/>
          <w:szCs w:val="24"/>
        </w:rPr>
        <w:t>ΓΚΙΓΚΕΛΟΥ Φ. – ΧΑΤΖΗΓΙΑΝΝΑΚΗ Α.</w:t>
      </w:r>
    </w:p>
    <w:p w:rsidR="009C4511" w:rsidRPr="009C4511" w:rsidRDefault="009C4511" w:rsidP="009C451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4511" w:rsidRPr="009C4511" w:rsidSect="00A207F8">
      <w:headerReference w:type="default" r:id="rId9"/>
      <w:footerReference w:type="default" r:id="rId10"/>
      <w:pgSz w:w="11906" w:h="16838"/>
      <w:pgMar w:top="1440" w:right="1416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4F8" w:rsidRDefault="004E34F8" w:rsidP="00A207F8">
      <w:pPr>
        <w:spacing w:after="0" w:line="240" w:lineRule="auto"/>
      </w:pPr>
      <w:r>
        <w:separator/>
      </w:r>
    </w:p>
  </w:endnote>
  <w:endnote w:type="continuationSeparator" w:id="0">
    <w:p w:rsidR="004E34F8" w:rsidRDefault="004E34F8" w:rsidP="00A20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6AA" w:rsidRPr="00A207F8" w:rsidRDefault="006936AA">
    <w:pPr>
      <w:pStyle w:val="a4"/>
      <w:jc w:val="center"/>
      <w:rPr>
        <w:rFonts w:ascii="Times New Roman" w:hAnsi="Times New Roman" w:cs="Times New Roman"/>
        <w:b/>
        <w:sz w:val="28"/>
        <w:szCs w:val="28"/>
      </w:rPr>
    </w:pPr>
    <w:r w:rsidRPr="00A207F8">
      <w:rPr>
        <w:rFonts w:ascii="Times New Roman" w:hAnsi="Times New Roman" w:cs="Times New Roman"/>
        <w:b/>
        <w:sz w:val="28"/>
        <w:szCs w:val="28"/>
      </w:rPr>
      <w:t>ΦΡΟΝΤΙΣΤΗΡΙΑ «ΟΜΟΚΕΝΤΡΟ» ΦΛΩΡΟΠΟΥΛΟΥ</w:t>
    </w:r>
  </w:p>
  <w:p w:rsidR="006936AA" w:rsidRPr="00A207F8" w:rsidRDefault="00705670">
    <w:pPr>
      <w:pStyle w:val="a4"/>
      <w:jc w:val="center"/>
      <w:rPr>
        <w:rFonts w:ascii="Times New Roman" w:hAnsi="Times New Roman" w:cs="Times New Roman"/>
        <w:sz w:val="28"/>
        <w:szCs w:val="28"/>
      </w:rPr>
    </w:pPr>
    <w:sdt>
      <w:sdtPr>
        <w:rPr>
          <w:rFonts w:ascii="Times New Roman" w:hAnsi="Times New Roman" w:cs="Times New Roman"/>
          <w:sz w:val="28"/>
          <w:szCs w:val="28"/>
        </w:rPr>
        <w:id w:val="3855751"/>
        <w:docPartObj>
          <w:docPartGallery w:val="Page Numbers (Bottom of Page)"/>
          <w:docPartUnique/>
        </w:docPartObj>
      </w:sdtPr>
      <w:sdtContent>
        <w:r w:rsidRPr="00A207F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936AA" w:rsidRPr="00A207F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207F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B4FDF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A207F8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  <w:p w:rsidR="006936AA" w:rsidRDefault="006936A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4F8" w:rsidRDefault="004E34F8" w:rsidP="00A207F8">
      <w:pPr>
        <w:spacing w:after="0" w:line="240" w:lineRule="auto"/>
      </w:pPr>
      <w:r>
        <w:separator/>
      </w:r>
    </w:p>
  </w:footnote>
  <w:footnote w:type="continuationSeparator" w:id="0">
    <w:p w:rsidR="004E34F8" w:rsidRDefault="004E34F8" w:rsidP="00A20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6AA" w:rsidRPr="00A207F8" w:rsidRDefault="006936AA" w:rsidP="00A207F8">
    <w:pPr>
      <w:pStyle w:val="a3"/>
      <w:jc w:val="center"/>
      <w:rPr>
        <w:rFonts w:ascii="Times New Roman" w:hAnsi="Times New Roman" w:cs="Times New Roman"/>
        <w:b/>
        <w:sz w:val="28"/>
        <w:szCs w:val="28"/>
      </w:rPr>
    </w:pPr>
    <w:r w:rsidRPr="00A207F8">
      <w:rPr>
        <w:rFonts w:ascii="Times New Roman" w:hAnsi="Times New Roman" w:cs="Times New Roman"/>
        <w:b/>
        <w:sz w:val="28"/>
        <w:szCs w:val="28"/>
      </w:rPr>
      <w:t>ΘΕΜΑΤΑ ΚΑΙ ΑΠΑΝΤΗΣΕΙΣ ΕΠΑΝΑΛΗΠΤΙΚΩΝ</w:t>
    </w:r>
    <w:r w:rsidR="00BB4FDF">
      <w:rPr>
        <w:rFonts w:ascii="Times New Roman" w:hAnsi="Times New Roman" w:cs="Times New Roman"/>
        <w:b/>
        <w:sz w:val="28"/>
        <w:szCs w:val="28"/>
      </w:rPr>
      <w:t xml:space="preserve"> ΠΑΝΕΛΛΑΔΙΚΩΝ </w:t>
    </w:r>
    <w:r w:rsidRPr="00A207F8">
      <w:rPr>
        <w:rFonts w:ascii="Times New Roman" w:hAnsi="Times New Roman" w:cs="Times New Roman"/>
        <w:b/>
        <w:sz w:val="28"/>
        <w:szCs w:val="28"/>
      </w:rPr>
      <w:t xml:space="preserve"> ΕΞΕΤΑΣΕΩΝ 2014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3027"/>
    <w:rsid w:val="000235B6"/>
    <w:rsid w:val="00024626"/>
    <w:rsid w:val="00033027"/>
    <w:rsid w:val="001D240F"/>
    <w:rsid w:val="00245566"/>
    <w:rsid w:val="003421C5"/>
    <w:rsid w:val="00384044"/>
    <w:rsid w:val="004E34F8"/>
    <w:rsid w:val="00533E70"/>
    <w:rsid w:val="005B543D"/>
    <w:rsid w:val="006936AA"/>
    <w:rsid w:val="006B6A3E"/>
    <w:rsid w:val="00705670"/>
    <w:rsid w:val="008A0528"/>
    <w:rsid w:val="00917848"/>
    <w:rsid w:val="009B43A9"/>
    <w:rsid w:val="009C4511"/>
    <w:rsid w:val="009E6DFF"/>
    <w:rsid w:val="00A03C66"/>
    <w:rsid w:val="00A207F8"/>
    <w:rsid w:val="00A73682"/>
    <w:rsid w:val="00AE20FD"/>
    <w:rsid w:val="00B4063A"/>
    <w:rsid w:val="00BB4FDF"/>
    <w:rsid w:val="00C632DA"/>
    <w:rsid w:val="00D45375"/>
    <w:rsid w:val="00DB2B3D"/>
    <w:rsid w:val="00DC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07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A207F8"/>
  </w:style>
  <w:style w:type="paragraph" w:styleId="a4">
    <w:name w:val="footer"/>
    <w:basedOn w:val="a"/>
    <w:link w:val="Char0"/>
    <w:uiPriority w:val="99"/>
    <w:unhideWhenUsed/>
    <w:rsid w:val="00A207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207F8"/>
  </w:style>
  <w:style w:type="table" w:styleId="a5">
    <w:name w:val="Table Grid"/>
    <w:basedOn w:val="a1"/>
    <w:uiPriority w:val="59"/>
    <w:rsid w:val="009E6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1393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2014-07-02T06:32:00Z</dcterms:created>
  <dcterms:modified xsi:type="dcterms:W3CDTF">2014-07-15T09:42:00Z</dcterms:modified>
</cp:coreProperties>
</file>